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9AEB5" w14:textId="7F6DF3AC" w:rsidR="00A95CAD" w:rsidRPr="002D618C" w:rsidRDefault="00A95CAD" w:rsidP="00A95CAD">
      <w:pPr>
        <w:tabs>
          <w:tab w:val="center" w:pos="4536"/>
          <w:tab w:val="right" w:pos="9072"/>
        </w:tabs>
        <w:jc w:val="both"/>
        <w:rPr>
          <w:rFonts w:ascii="Arial" w:hAnsi="Arial" w:cs="Arial"/>
          <w:b/>
          <w:bCs/>
          <w:sz w:val="22"/>
        </w:rPr>
      </w:pPr>
      <w:bookmarkStart w:id="0" w:name="_Hlk118736427"/>
      <w:bookmarkEnd w:id="0"/>
      <w:r w:rsidRPr="00E64136">
        <w:rPr>
          <w:rFonts w:ascii="Arial" w:eastAsia="MS Mincho" w:hAnsi="Arial" w:cs="Arial"/>
          <w:b/>
          <w:bCs/>
          <w:sz w:val="22"/>
        </w:rPr>
        <w:t>3GPP TSG RA</w:t>
      </w:r>
      <w:r w:rsidRPr="002D618C">
        <w:rPr>
          <w:rFonts w:ascii="Arial" w:hAnsi="Arial" w:cs="Arial"/>
          <w:b/>
          <w:bCs/>
          <w:sz w:val="22"/>
        </w:rPr>
        <w:t>N WG1 #</w:t>
      </w:r>
      <w:r w:rsidR="002D618C" w:rsidRPr="002D618C">
        <w:rPr>
          <w:rFonts w:ascii="Arial" w:hAnsi="Arial" w:cs="Arial"/>
          <w:b/>
          <w:bCs/>
          <w:sz w:val="22"/>
        </w:rPr>
        <w:t>111</w:t>
      </w:r>
      <w:r w:rsidRPr="002D618C">
        <w:rPr>
          <w:rFonts w:ascii="Arial" w:hAnsi="Arial" w:cs="Arial"/>
          <w:b/>
          <w:bCs/>
          <w:sz w:val="22"/>
        </w:rPr>
        <w:tab/>
      </w:r>
      <w:r w:rsidRPr="002D618C">
        <w:rPr>
          <w:rFonts w:ascii="Arial" w:hAnsi="Arial" w:cs="Arial"/>
          <w:b/>
          <w:bCs/>
          <w:sz w:val="22"/>
        </w:rPr>
        <w:tab/>
      </w:r>
      <w:r w:rsidR="00F06711" w:rsidRPr="00F06711">
        <w:rPr>
          <w:rFonts w:ascii="Arial" w:hAnsi="Arial" w:cs="Arial"/>
          <w:b/>
          <w:bCs/>
          <w:sz w:val="22"/>
        </w:rPr>
        <w:t>R1-2300453</w:t>
      </w:r>
    </w:p>
    <w:p w14:paraId="18636C34" w14:textId="580871E3" w:rsidR="002D618C" w:rsidRPr="00446839" w:rsidRDefault="00FD474F" w:rsidP="002D618C">
      <w:pPr>
        <w:pStyle w:val="a5"/>
        <w:tabs>
          <w:tab w:val="left" w:pos="1800"/>
        </w:tabs>
        <w:ind w:left="1798" w:hangingChars="814" w:hanging="1798"/>
        <w:rPr>
          <w:rFonts w:cs="Arial"/>
          <w:bCs/>
          <w:sz w:val="22"/>
        </w:rPr>
      </w:pPr>
      <w:bookmarkStart w:id="1" w:name="_Hlk95319986"/>
      <w:r>
        <w:rPr>
          <w:rFonts w:cs="Arial"/>
          <w:bCs/>
          <w:sz w:val="22"/>
        </w:rPr>
        <w:t>Athens, Greece, February 27th – March 3rd, 2023</w:t>
      </w:r>
      <w:bookmarkEnd w:id="1"/>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for sidelink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bookmarkStart w:id="3"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358104B4"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F44520">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The channel access mechanisms and the physical channel design framework for sidelink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F557B3">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Study and specify support of sidelink on unlicensed spectrum for both mode 1 and mode 2 where Uu operation for mode 1 is limited to licensed spectrum only [RAN1, RAN2, RAN4]</w:t>
            </w:r>
          </w:p>
          <w:p w14:paraId="684D2186"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Channel access mechanisms from NR-U shall be reused for sidelink unlicensed operation</w:t>
            </w:r>
          </w:p>
          <w:p w14:paraId="720BF555"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4" w:name="_Hlk89917081"/>
            <w:r w:rsidRPr="003F122E">
              <w:rPr>
                <w:rFonts w:ascii="Times" w:eastAsiaTheme="minorEastAsia" w:hAnsi="Times"/>
                <w:sz w:val="20"/>
                <w:lang w:eastAsia="zh-CN"/>
              </w:rPr>
              <w:t>Assess the applicability of sidelink resource reservation from Rel-16/Rel-17 to sidelink unlicensed operation within the boundaries of unlicensed channel access mechanism and operation</w:t>
            </w:r>
          </w:p>
          <w:p w14:paraId="4FCFAE0C"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4"/>
          </w:p>
          <w:p w14:paraId="6D54D90D"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101"/>
            <w:r w:rsidRPr="003F122E">
              <w:rPr>
                <w:rFonts w:ascii="Times" w:eastAsiaTheme="minorEastAsia" w:hAnsi="Times"/>
                <w:sz w:val="20"/>
                <w:lang w:eastAsia="zh-CN"/>
              </w:rPr>
              <w:t>Physical channel design framework: Required changes to NR sidelink physical channel structures and procedures to operate on unlicensed spectrum</w:t>
            </w:r>
            <w:bookmarkEnd w:id="5"/>
          </w:p>
          <w:p w14:paraId="0586B883"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6" w:name="_Hlk89917118"/>
            <w:r w:rsidRPr="003F122E">
              <w:rPr>
                <w:rFonts w:ascii="Times" w:eastAsiaTheme="minorEastAsia" w:hAnsi="Times"/>
                <w:sz w:val="20"/>
                <w:lang w:eastAsia="zh-CN"/>
              </w:rPr>
              <w:t xml:space="preserve">The existing NR sidelink and NR-U channel structure shall be reused </w:t>
            </w:r>
            <w:bookmarkEnd w:id="6"/>
            <w:r w:rsidRPr="003F122E">
              <w:rPr>
                <w:rFonts w:ascii="Times" w:eastAsiaTheme="minorEastAsia" w:hAnsi="Times"/>
                <w:sz w:val="20"/>
                <w:lang w:eastAsia="zh-CN"/>
              </w:rPr>
              <w:t>as the baseline.</w:t>
            </w:r>
          </w:p>
          <w:p w14:paraId="1C613828"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7" w:name="_Hlk89917140"/>
            <w:r w:rsidRPr="003F122E">
              <w:rPr>
                <w:rFonts w:ascii="Times" w:eastAsiaTheme="minorEastAsia" w:hAnsi="Times"/>
                <w:sz w:val="20"/>
                <w:lang w:eastAsia="zh-CN"/>
              </w:rPr>
              <w:t>No specific enhancements for existing NR SL feature</w:t>
            </w:r>
            <w:bookmarkEnd w:id="7"/>
          </w:p>
          <w:p w14:paraId="692DC698" w14:textId="61AEA28D" w:rsidR="00F557B3" w:rsidRPr="00F557B3"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8" w:name="_Hlk89917215"/>
            <w:r w:rsidRPr="003F122E">
              <w:rPr>
                <w:rFonts w:ascii="Times" w:eastAsiaTheme="minorEastAsia" w:hAnsi="Times"/>
                <w:sz w:val="20"/>
                <w:lang w:eastAsia="zh-CN"/>
              </w:rPr>
              <w:t>.</w:t>
            </w:r>
            <w:bookmarkEnd w:id="8"/>
          </w:p>
        </w:tc>
      </w:tr>
    </w:tbl>
    <w:p w14:paraId="2D2A4CB3" w14:textId="727271F5"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Pr>
          <w:rFonts w:ascii="Times" w:eastAsiaTheme="minorEastAsia" w:hAnsi="Times"/>
          <w:sz w:val="20"/>
          <w:lang w:eastAsia="zh-CN"/>
        </w:rPr>
        <w:t>c</w:t>
      </w:r>
      <w:r w:rsidRPr="003F122E">
        <w:rPr>
          <w:rFonts w:ascii="Times" w:eastAsiaTheme="minorEastAsia" w:hAnsi="Times"/>
          <w:sz w:val="20"/>
          <w:lang w:eastAsia="zh-CN"/>
        </w:rPr>
        <w:t>hannel access mechanisms for sidelink on unlicensed spectrum.</w:t>
      </w:r>
    </w:p>
    <w:p w14:paraId="5B7994D4" w14:textId="2EB98680" w:rsidR="009C08FA" w:rsidRDefault="002235E2"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LBE</w:t>
      </w:r>
    </w:p>
    <w:p w14:paraId="5FB8EF38" w14:textId="0FF6A304" w:rsidR="00C32618" w:rsidRPr="0040305B" w:rsidRDefault="00935255" w:rsidP="00BE6EFE">
      <w:pPr>
        <w:pStyle w:val="a0"/>
        <w:spacing w:before="120"/>
        <w:rPr>
          <w:rFonts w:eastAsiaTheme="minorEastAsia"/>
          <w:lang w:val="en-GB" w:eastAsia="zh-CN"/>
        </w:rPr>
      </w:pPr>
      <w:bookmarkStart w:id="9" w:name="_Ref47611271"/>
      <w:bookmarkStart w:id="10"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r w:rsidR="00401B58">
        <w:rPr>
          <w:rFonts w:eastAsiaTheme="minorEastAsia"/>
          <w:lang w:eastAsia="zh-CN"/>
        </w:rPr>
        <w:t xml:space="preserve"> </w:t>
      </w:r>
      <w:r>
        <w:rPr>
          <w:rFonts w:eastAsiaTheme="minorEastAsia"/>
          <w:lang w:eastAsia="zh-CN"/>
        </w:rPr>
        <w:t>LBE</w:t>
      </w:r>
      <w:r w:rsidR="00BC628F">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xml:space="preserve">. </w:t>
      </w:r>
      <w:r w:rsidR="00C32618">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1" w:name="_Ref110849550"/>
      <w:r>
        <w:t>LBT</w:t>
      </w:r>
      <w:r w:rsidR="00F65AF7">
        <w:t xml:space="preserve"> procedure </w:t>
      </w:r>
      <w:bookmarkEnd w:id="11"/>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5AB9F532"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2B005376" w14:textId="77777777" w:rsidR="000055EA" w:rsidRPr="000055EA" w:rsidRDefault="000055EA" w:rsidP="000055EA">
            <w:pPr>
              <w:autoSpaceDE w:val="0"/>
              <w:autoSpaceDN w:val="0"/>
              <w:jc w:val="both"/>
              <w:rPr>
                <w:sz w:val="20"/>
                <w:szCs w:val="20"/>
              </w:rPr>
            </w:pPr>
            <w:r w:rsidRPr="000055EA">
              <w:rPr>
                <w:sz w:val="20"/>
                <w:szCs w:val="20"/>
              </w:rPr>
              <w:t xml:space="preserve">Type 1 and Type 2 (2A/2B/2C) channel access </w:t>
            </w:r>
            <w:r w:rsidRPr="000055EA">
              <w:rPr>
                <w:color w:val="000000"/>
                <w:sz w:val="20"/>
                <w:szCs w:val="20"/>
              </w:rPr>
              <w:t>procedures</w:t>
            </w:r>
            <w:r w:rsidRPr="000055EA">
              <w:rPr>
                <w:sz w:val="20"/>
                <w:szCs w:val="20"/>
              </w:rPr>
              <w:t>, transmission gap and LBT sensing idle time requirements specified in TS37.213 for NR-U are taken as baseline for NR sidelink operation in a shared channel.</w:t>
            </w:r>
          </w:p>
          <w:p w14:paraId="468E969B"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conditions for the actual channel access type(s) used for each SL channel and signal transmitted, and based on COT sharing conditions (if supported)</w:t>
            </w:r>
          </w:p>
          <w:p w14:paraId="67348FBF"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whether UL CAPC or DL CAPC or both should be used as the baseline, </w:t>
            </w:r>
          </w:p>
          <w:p w14:paraId="667B919D"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how the channel access priority classes apply to each SL channel and signal</w:t>
            </w:r>
          </w:p>
          <w:p w14:paraId="45EFBF00" w14:textId="77777777" w:rsidR="000055EA" w:rsidRDefault="000055EA" w:rsidP="00FB5400">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sidelink priority levels (PQI or L1 priority), channel and signal mapping to the 4 channel access priority classes. The discussion may involve other WGs.</w:t>
            </w:r>
          </w:p>
          <w:p w14:paraId="2B47180A" w14:textId="2929E939" w:rsidR="00A25287" w:rsidRPr="000055EA" w:rsidRDefault="00A25287" w:rsidP="00A25287">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550324D8" w14:textId="77777777" w:rsidR="00A25287" w:rsidRPr="00A25287" w:rsidRDefault="00A25287" w:rsidP="00A25287">
            <w:pPr>
              <w:numPr>
                <w:ilvl w:val="0"/>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2A/2B/2C SL channel access procedures</w:t>
            </w:r>
          </w:p>
          <w:p w14:paraId="74A959B8"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lastRenderedPageBreak/>
              <w:t>Type 2A channel access procedure is applicable to the following case:</w:t>
            </w:r>
          </w:p>
          <w:p w14:paraId="1FE3CD3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25μs in a shared channel occupancy</w:t>
            </w:r>
          </w:p>
          <w:p w14:paraId="0144D469"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4895654F"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2A is used also for the case of short control signalling transmission</w:t>
            </w:r>
          </w:p>
          <w:p w14:paraId="265C652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2B channel access procedure is applicable to the following case:</w:t>
            </w:r>
          </w:p>
          <w:p w14:paraId="41A0C210"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at least when the gap is 16μs in a shared channel occupancy</w:t>
            </w:r>
          </w:p>
          <w:p w14:paraId="4F41AB31"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the case when the gap is between 16 and 25us</w:t>
            </w:r>
          </w:p>
          <w:p w14:paraId="2551464D"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3A02C719"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Type 2C channel access procedure is applicable to the following case:</w:t>
            </w:r>
          </w:p>
          <w:p w14:paraId="179CDCBB"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Transmission(s) by a UE following transmission(s) by another UE for a gap ≤ 16μs in a shared channel occupancy and the duration of the corresponding transmission is at most 584us.</w:t>
            </w:r>
          </w:p>
          <w:p w14:paraId="77CCB2D2"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any other transmission by a UE (e.g., other than COT sharing)</w:t>
            </w:r>
          </w:p>
          <w:p w14:paraId="02F507AC" w14:textId="77777777" w:rsidR="00A25287" w:rsidRPr="00A25287" w:rsidRDefault="00A25287" w:rsidP="00A25287">
            <w:pPr>
              <w:numPr>
                <w:ilvl w:val="2"/>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whether Type 2C is used also for the case of short control signalling transmission</w:t>
            </w:r>
          </w:p>
          <w:p w14:paraId="0D33FBD3"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FFS under which conditions (other than the gap) UEs can apply the Type 2A/2B/2C SL channel access procedures</w:t>
            </w:r>
          </w:p>
          <w:p w14:paraId="1E5072D2" w14:textId="77777777" w:rsidR="00A25287" w:rsidRPr="00A25287" w:rsidRDefault="00A25287" w:rsidP="00A25287">
            <w:pPr>
              <w:numPr>
                <w:ilvl w:val="1"/>
                <w:numId w:val="44"/>
              </w:numPr>
              <w:autoSpaceDE w:val="0"/>
              <w:autoSpaceDN w:val="0"/>
              <w:spacing w:line="256" w:lineRule="auto"/>
              <w:jc w:val="both"/>
              <w:rPr>
                <w:rFonts w:eastAsia="Batang" w:cs="Times"/>
                <w:sz w:val="20"/>
                <w:lang w:val="en-GB" w:eastAsia="x-none"/>
              </w:rPr>
            </w:pPr>
            <w:r w:rsidRPr="00A25287">
              <w:rPr>
                <w:rFonts w:eastAsia="Batang" w:cs="Times"/>
                <w:sz w:val="20"/>
                <w:lang w:val="en-GB" w:eastAsia="x-none"/>
              </w:rPr>
              <w:t xml:space="preserve">FFS under which conditions Type 2B or Type 2C is applied in case of a gap of 16 </w:t>
            </w:r>
            <w:proofErr w:type="spellStart"/>
            <w:r w:rsidRPr="00A25287">
              <w:rPr>
                <w:rFonts w:eastAsia="Batang" w:cs="Times"/>
                <w:sz w:val="20"/>
                <w:lang w:val="en-GB" w:eastAsia="x-none"/>
              </w:rPr>
              <w:t>μs</w:t>
            </w:r>
            <w:proofErr w:type="spellEnd"/>
          </w:p>
          <w:p w14:paraId="12FF9324" w14:textId="77777777" w:rsidR="00A25287" w:rsidRDefault="00A25287" w:rsidP="00A25287">
            <w:pPr>
              <w:autoSpaceDE w:val="0"/>
              <w:autoSpaceDN w:val="0"/>
              <w:jc w:val="both"/>
              <w:rPr>
                <w:sz w:val="20"/>
                <w:szCs w:val="20"/>
              </w:rPr>
            </w:pPr>
          </w:p>
          <w:p w14:paraId="7232AB1A" w14:textId="77777777" w:rsidR="00513A0D" w:rsidRPr="00513A0D" w:rsidRDefault="00513A0D" w:rsidP="00513A0D">
            <w:pPr>
              <w:numPr>
                <w:ilvl w:val="0"/>
                <w:numId w:val="44"/>
              </w:numPr>
              <w:autoSpaceDE w:val="0"/>
              <w:autoSpaceDN w:val="0"/>
              <w:jc w:val="both"/>
              <w:rPr>
                <w:sz w:val="20"/>
                <w:szCs w:val="20"/>
                <w:lang w:val="en-GB"/>
              </w:rPr>
            </w:pPr>
            <w:r w:rsidRPr="00513A0D">
              <w:rPr>
                <w:sz w:val="20"/>
                <w:szCs w:val="20"/>
                <w:lang w:val="en-GB"/>
              </w:rPr>
              <w:t>CW adjustment</w:t>
            </w:r>
          </w:p>
          <w:p w14:paraId="1CDAE5EE"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 xml:space="preserve">NR-U DL CW adjustment mechanism is used as the baseline for SL-U when SL-HARQ feedback is enabled in SCI for unicast </w:t>
            </w:r>
          </w:p>
          <w:p w14:paraId="14B39B14" w14:textId="77777777" w:rsidR="00513A0D" w:rsidRPr="00513A0D" w:rsidRDefault="00513A0D" w:rsidP="00513A0D">
            <w:pPr>
              <w:numPr>
                <w:ilvl w:val="2"/>
                <w:numId w:val="44"/>
              </w:numPr>
              <w:autoSpaceDE w:val="0"/>
              <w:autoSpaceDN w:val="0"/>
              <w:jc w:val="both"/>
              <w:rPr>
                <w:sz w:val="20"/>
                <w:szCs w:val="20"/>
                <w:lang w:val="en-GB"/>
              </w:rPr>
            </w:pPr>
            <w:r w:rsidRPr="00513A0D">
              <w:rPr>
                <w:sz w:val="20"/>
                <w:szCs w:val="20"/>
                <w:lang w:val="en-GB"/>
              </w:rPr>
              <w:t>FFS any necessary update for SL-U operation</w:t>
            </w:r>
          </w:p>
          <w:p w14:paraId="495109E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GB"/>
              </w:rPr>
              <w:t>FFS: how to determine CW size when SL-HARQ feedback is disabled in SCI</w:t>
            </w:r>
          </w:p>
          <w:p w14:paraId="44F5F999" w14:textId="77777777" w:rsidR="00513A0D" w:rsidRPr="00513A0D" w:rsidRDefault="00513A0D" w:rsidP="00513A0D">
            <w:pPr>
              <w:numPr>
                <w:ilvl w:val="1"/>
                <w:numId w:val="44"/>
              </w:numPr>
              <w:autoSpaceDE w:val="0"/>
              <w:autoSpaceDN w:val="0"/>
              <w:jc w:val="both"/>
              <w:rPr>
                <w:sz w:val="20"/>
                <w:szCs w:val="20"/>
                <w:lang w:val="en-GB"/>
              </w:rPr>
            </w:pPr>
            <w:r w:rsidRPr="00513A0D">
              <w:rPr>
                <w:sz w:val="20"/>
                <w:szCs w:val="20"/>
                <w:lang w:val="en-AU"/>
              </w:rPr>
              <w:t xml:space="preserve">FFS the case of groupcast option 1 (NACK-only) and </w:t>
            </w:r>
            <w:r w:rsidRPr="00513A0D">
              <w:rPr>
                <w:sz w:val="20"/>
                <w:szCs w:val="20"/>
                <w:lang w:val="en-GB"/>
              </w:rPr>
              <w:t>groupcast option 2</w:t>
            </w:r>
          </w:p>
          <w:p w14:paraId="24860E1B" w14:textId="77777777" w:rsidR="00513A0D" w:rsidRDefault="00513A0D" w:rsidP="000A270D">
            <w:pPr>
              <w:autoSpaceDE w:val="0"/>
              <w:autoSpaceDN w:val="0"/>
              <w:jc w:val="both"/>
              <w:rPr>
                <w:sz w:val="20"/>
                <w:szCs w:val="20"/>
              </w:rPr>
            </w:pPr>
          </w:p>
          <w:p w14:paraId="45D7E312" w14:textId="77777777" w:rsidR="00B350A1" w:rsidRDefault="00B350A1" w:rsidP="00B350A1">
            <w:pPr>
              <w:autoSpaceDE w:val="0"/>
              <w:autoSpaceDN w:val="0"/>
              <w:jc w:val="both"/>
              <w:rPr>
                <w:b/>
                <w:bCs/>
                <w:sz w:val="20"/>
                <w:szCs w:val="20"/>
                <w:highlight w:val="green"/>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062F0B66"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Type 1 SL channel access procedure is applicable to the following transmissions by a UE:</w:t>
            </w:r>
          </w:p>
          <w:p w14:paraId="55D5041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PSSCH/PSCCH transmission(s) scheduled or configured by a gNB in SL Mode 1 resource allocation.</w:t>
            </w:r>
          </w:p>
          <w:p w14:paraId="680A1355"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PSSCH/PSCCH transmission(s) from the UE in SL Mode 2 resource allocation.</w:t>
            </w:r>
          </w:p>
          <w:p w14:paraId="65949A30"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Other SL transmissions including S-SSB and PSFCH transmissions from a UE</w:t>
            </w:r>
          </w:p>
          <w:p w14:paraId="10EC1C60" w14:textId="77777777" w:rsidR="00B350A1" w:rsidRPr="00AD0E3C" w:rsidRDefault="00B350A1" w:rsidP="00B350A1">
            <w:pPr>
              <w:numPr>
                <w:ilvl w:val="2"/>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FFS: how to set CAPC for S-SSB and PSFCH</w:t>
            </w:r>
          </w:p>
          <w:p w14:paraId="4D0948CB"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hint="eastAsia"/>
                <w:sz w:val="20"/>
                <w:lang w:val="en-GB" w:eastAsia="x-none"/>
              </w:rPr>
              <w:t xml:space="preserve">Note: </w:t>
            </w:r>
            <w:r w:rsidRPr="00AD0E3C">
              <w:rPr>
                <w:rFonts w:ascii="Times" w:eastAsia="Batang" w:hAnsi="Times"/>
                <w:sz w:val="20"/>
                <w:lang w:val="en-GB" w:eastAsia="x-none"/>
              </w:rPr>
              <w:t>Type 1 can be used to initiate a COT</w:t>
            </w:r>
          </w:p>
          <w:p w14:paraId="783A7D3E" w14:textId="77777777"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76E3AA22" w14:textId="77777777" w:rsidR="00B350A1" w:rsidRPr="00AD0E3C" w:rsidRDefault="00B350A1" w:rsidP="00B350A1">
            <w:pPr>
              <w:numPr>
                <w:ilvl w:val="1"/>
                <w:numId w:val="48"/>
              </w:numPr>
              <w:autoSpaceDE w:val="0"/>
              <w:autoSpaceDN w:val="0"/>
              <w:adjustRightInd w:val="0"/>
              <w:snapToGrid w:val="0"/>
              <w:spacing w:line="276" w:lineRule="auto"/>
              <w:jc w:val="both"/>
              <w:rPr>
                <w:rFonts w:ascii="Times" w:eastAsia="Batang" w:hAnsi="Times"/>
                <w:sz w:val="20"/>
                <w:lang w:val="en-GB" w:eastAsia="x-none"/>
              </w:rPr>
            </w:pPr>
            <w:r w:rsidRPr="00AD0E3C">
              <w:rPr>
                <w:rFonts w:ascii="Times" w:eastAsia="Batang" w:hAnsi="Times"/>
                <w:sz w:val="20"/>
                <w:lang w:val="en-GB" w:eastAsia="x-none"/>
              </w:rPr>
              <w:t>Note: how to set CAPC for MAC CE multiplexed in PSSCH is up to RAN2</w:t>
            </w:r>
          </w:p>
          <w:p w14:paraId="1702C8E0" w14:textId="7B9D1228" w:rsidR="00B350A1" w:rsidRPr="00AD0E3C" w:rsidRDefault="00B350A1" w:rsidP="00B350A1">
            <w:pPr>
              <w:numPr>
                <w:ilvl w:val="0"/>
                <w:numId w:val="48"/>
              </w:numPr>
              <w:autoSpaceDE w:val="0"/>
              <w:autoSpaceDN w:val="0"/>
              <w:adjustRightInd w:val="0"/>
              <w:snapToGrid w:val="0"/>
              <w:spacing w:line="276" w:lineRule="auto"/>
              <w:ind w:leftChars="100" w:left="600"/>
              <w:jc w:val="both"/>
              <w:rPr>
                <w:rFonts w:ascii="Times" w:eastAsia="Batang" w:hAnsi="Times"/>
                <w:sz w:val="20"/>
                <w:lang w:val="en-GB" w:eastAsia="x-none"/>
              </w:rPr>
            </w:pPr>
            <w:r w:rsidRPr="00AD0E3C">
              <w:rPr>
                <w:rFonts w:ascii="Times" w:eastAsia="Batang" w:hAnsi="Times"/>
                <w:sz w:val="20"/>
                <w:lang w:val="en-GB" w:eastAsia="x-none"/>
              </w:rPr>
              <w:t xml:space="preserve">A UE shall not transmit on a channel for a Channel Occupancy Time that exceeds the maximum COT duration where the channel access procedures are performed based on a channel access priority class </w:t>
            </w:r>
            <w:r w:rsidRPr="00AD0E3C">
              <w:rPr>
                <w:rFonts w:ascii="Times" w:eastAsia="Batang" w:hAnsi="Times"/>
                <w:i/>
                <w:sz w:val="20"/>
                <w:lang w:val="en-GB" w:eastAsia="x-none"/>
              </w:rPr>
              <w:t>p</w:t>
            </w:r>
            <w:r w:rsidRPr="00AD0E3C">
              <w:rPr>
                <w:rFonts w:ascii="Times" w:eastAsia="Batang" w:hAnsi="Times"/>
                <w:sz w:val="20"/>
                <w:lang w:val="en-GB" w:eastAsia="x-none"/>
              </w:rPr>
              <w:t xml:space="preserve"> associated with the UE transmissions, as given in CAPC table for SL.</w:t>
            </w:r>
          </w:p>
          <w:p w14:paraId="60E0E9DA" w14:textId="77777777" w:rsidR="00B350A1" w:rsidRPr="0087658E" w:rsidRDefault="00B350A1" w:rsidP="00B350A1">
            <w:pPr>
              <w:autoSpaceDE w:val="0"/>
              <w:autoSpaceDN w:val="0"/>
              <w:jc w:val="both"/>
              <w:rPr>
                <w:b/>
                <w:bCs/>
                <w:sz w:val="20"/>
                <w:szCs w:val="20"/>
                <w:highlight w:val="green"/>
                <w:lang w:val="en-GB"/>
              </w:rPr>
            </w:pPr>
          </w:p>
          <w:p w14:paraId="2F783E0B" w14:textId="77777777" w:rsidR="00B350A1" w:rsidRPr="000055EA" w:rsidRDefault="00B350A1" w:rsidP="00B350A1">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w:t>
            </w:r>
            <w:r>
              <w:rPr>
                <w:b/>
                <w:bCs/>
                <w:sz w:val="20"/>
                <w:szCs w:val="20"/>
                <w:highlight w:val="green"/>
              </w:rPr>
              <w:t>bis</w:t>
            </w:r>
            <w:r w:rsidRPr="000055EA">
              <w:rPr>
                <w:b/>
                <w:bCs/>
                <w:sz w:val="20"/>
                <w:szCs w:val="20"/>
                <w:highlight w:val="green"/>
              </w:rPr>
              <w:t xml:space="preserve"> Agreement</w:t>
            </w:r>
          </w:p>
          <w:p w14:paraId="32F0EA6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RAN1 is to study the definition of a </w:t>
            </w:r>
            <w:r w:rsidRPr="006B49C0">
              <w:rPr>
                <w:rFonts w:eastAsia="Batang"/>
                <w:color w:val="000000"/>
                <w:sz w:val="20"/>
                <w:szCs w:val="20"/>
                <w:lang w:val="en-GB" w:eastAsia="x-none"/>
              </w:rPr>
              <w:t>“</w:t>
            </w:r>
            <w:r w:rsidRPr="006B49C0">
              <w:rPr>
                <w:rFonts w:eastAsia="Batang"/>
                <w:color w:val="000000"/>
                <w:sz w:val="20"/>
                <w:szCs w:val="20"/>
                <w:lang w:val="en-GB" w:eastAsia="ko-KR"/>
              </w:rPr>
              <w:t>SL reference duration</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following the NR-U principle and RAN1 is to agree on the definition before down-selection to an option for CW adjustment for SL HARQ-ACK feedback enabled/disabled and each cast type</w:t>
            </w:r>
          </w:p>
          <w:p w14:paraId="5F5DA3BF"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In Type 1 SL channel access procedure, further study the following cases and options. Other options are not precluded. </w:t>
            </w:r>
          </w:p>
          <w:p w14:paraId="265FBBEB"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CW adjustment when SL-HARQ feedback is disabled </w:t>
            </w:r>
            <w:r w:rsidRPr="006B49C0">
              <w:rPr>
                <w:rFonts w:eastAsia="Batang"/>
                <w:color w:val="000000"/>
                <w:sz w:val="20"/>
                <w:szCs w:val="20"/>
                <w:lang w:val="en-GB" w:eastAsia="x-none"/>
              </w:rPr>
              <w:t xml:space="preserve">(at least if all transmissions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 have SL-HARQ feedback disabled):</w:t>
            </w:r>
          </w:p>
          <w:p w14:paraId="41B8DE91"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w:t>
            </w:r>
            <w:r w:rsidRPr="006B49C0">
              <w:rPr>
                <w:rFonts w:eastAsia="Batang"/>
                <w:color w:val="000000"/>
                <w:sz w:val="20"/>
                <w:szCs w:val="20"/>
                <w:lang w:val="en-GB" w:eastAsia="ko-KR"/>
              </w:rPr>
              <w:t>F</w:t>
            </w:r>
            <w:r w:rsidRPr="006B49C0">
              <w:rPr>
                <w:rFonts w:eastAsia="Batang"/>
                <w:color w:val="000000"/>
                <w:sz w:val="20"/>
                <w:szCs w:val="2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C3F435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lastRenderedPageBreak/>
              <w:t xml:space="preserve">Option 2: </w:t>
            </w:r>
            <w:r w:rsidRPr="006B49C0">
              <w:rPr>
                <w:rFonts w:eastAsia="Batang"/>
                <w:color w:val="000000"/>
                <w:sz w:val="20"/>
                <w:szCs w:val="20"/>
                <w:lang w:val="en-GB" w:eastAsia="ko-KR"/>
              </w:rPr>
              <w:t>CW is adjusted according to number blind retransmissions of the TBs within a COT.</w:t>
            </w:r>
          </w:p>
          <w:p w14:paraId="5207DC5D"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CW is adjusted according to CR/CBR measurement, </w:t>
            </w:r>
            <w:r w:rsidRPr="006B49C0">
              <w:rPr>
                <w:rFonts w:eastAsia="Batang"/>
                <w:color w:val="000000"/>
                <w:sz w:val="20"/>
                <w:szCs w:val="20"/>
                <w:lang w:val="en-GB" w:eastAsia="x-none"/>
              </w:rPr>
              <w:t>if CR/CBR is supported for SL-U</w:t>
            </w:r>
          </w:p>
          <w:p w14:paraId="129DC19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 xml:space="preserve">is consecutively used </w:t>
            </w:r>
            <m:oMath>
              <m:r>
                <w:rPr>
                  <w:rFonts w:ascii="Cambria Math" w:hAnsi="Cambria Math"/>
                  <w:color w:val="000000"/>
                  <w:sz w:val="22"/>
                  <w:szCs w:val="22"/>
                  <w:lang w:eastAsia="ko-KR"/>
                </w:rPr>
                <m:t>K</m:t>
              </m:r>
            </m:oMath>
            <w:r w:rsidRPr="006B49C0">
              <w:rPr>
                <w:rFonts w:eastAsia="Batang"/>
                <w:color w:val="000000"/>
                <w:sz w:val="20"/>
                <w:szCs w:val="2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to the next higher allowed value.</w:t>
            </w:r>
          </w:p>
          <w:p w14:paraId="4919781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w:t>
            </w:r>
            <w:r w:rsidRPr="006B49C0">
              <w:rPr>
                <w:rFonts w:eastAsia="Batang"/>
                <w:color w:val="000000"/>
                <w:sz w:val="20"/>
                <w:szCs w:val="20"/>
                <w:lang w:val="en-AU" w:eastAsia="ko-KR"/>
              </w:rPr>
              <w:t xml:space="preserve">If a collision indicator is received,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71217601"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groupcast option 2 with SL-HARQ feedback enabled (</w:t>
            </w:r>
            <w:r w:rsidRPr="006B49C0">
              <w:rPr>
                <w:rFonts w:eastAsia="Batang"/>
                <w:strike/>
                <w:color w:val="000000"/>
                <w:sz w:val="20"/>
                <w:szCs w:val="20"/>
                <w:lang w:val="en-GB" w:eastAsia="x-none"/>
              </w:rPr>
              <w:t>i.e.</w:t>
            </w:r>
            <w:r w:rsidRPr="006B49C0">
              <w:rPr>
                <w:rFonts w:eastAsia="Batang"/>
                <w:color w:val="000000"/>
                <w:sz w:val="20"/>
                <w:szCs w:val="20"/>
                <w:lang w:val="en-GB" w:eastAsia="x-none"/>
              </w:rPr>
              <w:t>, at least In case only groupcast option 2 PSSCH(s) is (are) transmitted within the latest SL reference duration</w:t>
            </w:r>
            <w:r w:rsidRPr="006B49C0">
              <w:rPr>
                <w:rFonts w:eastAsia="Batang"/>
                <w:color w:val="000000"/>
                <w:sz w:val="20"/>
                <w:szCs w:val="20"/>
                <w:lang w:val="en-GB" w:eastAsia="ko-KR"/>
              </w:rPr>
              <w:t xml:space="preserve">): </w:t>
            </w:r>
          </w:p>
          <w:p w14:paraId="2BB8E82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6B49C0">
              <w:rPr>
                <w:rFonts w:eastAsia="Batang"/>
                <w:i/>
                <w:iCs/>
                <w:color w:val="000000"/>
                <w:sz w:val="20"/>
                <w:szCs w:val="20"/>
                <w:lang w:val="en-GB" w:eastAsia="ko-KR"/>
              </w:rPr>
              <w:t xml:space="preserve">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 xml:space="preserve">, otherwise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 </w:t>
            </w:r>
          </w:p>
          <w:p w14:paraId="6FAF915C"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the ratio of the received SL HARQ-ACK feedbacks is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or </w:t>
            </w:r>
            <w:r w:rsidRPr="006B49C0">
              <w:rPr>
                <w:rFonts w:eastAsia="Batang"/>
                <w:color w:val="000000"/>
                <w:sz w:val="20"/>
                <w:szCs w:val="20"/>
                <w:lang w:val="en-GB" w:eastAsia="x-none"/>
              </w:rPr>
              <w:t>‘</w:t>
            </w:r>
            <w:r w:rsidRPr="006B49C0">
              <w:rPr>
                <w:rFonts w:eastAsia="Batang"/>
                <w:color w:val="000000"/>
                <w:sz w:val="20"/>
                <w:szCs w:val="20"/>
                <w:lang w:val="en-GB" w:eastAsia="ko-KR"/>
              </w:rPr>
              <w:t>ACK+NACK</w:t>
            </w:r>
            <w:r w:rsidRPr="006B49C0">
              <w:rPr>
                <w:rFonts w:eastAsia="Batang"/>
                <w:color w:val="000000"/>
                <w:sz w:val="20"/>
                <w:szCs w:val="20"/>
                <w:lang w:val="en-GB" w:eastAsia="x-none"/>
              </w:rPr>
              <w:t>’</w:t>
            </w:r>
          </w:p>
          <w:p w14:paraId="3D686B29"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how to calculate the ratio</w:t>
            </w:r>
          </w:p>
          <w:p w14:paraId="69E3DDBB"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the (pre-)configuration ratio values</w:t>
            </w:r>
          </w:p>
          <w:p w14:paraId="65BE46F7"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4FB5717C"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w:t>
            </w:r>
            <w:r w:rsidRPr="006B49C0">
              <w:rPr>
                <w:rFonts w:eastAsia="Batang"/>
                <w:color w:val="000000"/>
                <w:sz w:val="20"/>
                <w:szCs w:val="20"/>
                <w:lang w:val="en-AU" w:eastAsia="ko-KR"/>
              </w:rPr>
              <w:t xml:space="preserve">groupcast option 1 (NACK-only) </w:t>
            </w:r>
            <w:r w:rsidRPr="006B49C0">
              <w:rPr>
                <w:rFonts w:eastAsia="Batang"/>
                <w:color w:val="000000"/>
                <w:sz w:val="20"/>
                <w:szCs w:val="20"/>
                <w:lang w:val="en-GB" w:eastAsia="ko-KR"/>
              </w:rPr>
              <w:t xml:space="preserve">with SL-HARQ feedback enabled </w:t>
            </w:r>
            <w:r w:rsidRPr="006B49C0">
              <w:rPr>
                <w:rFonts w:eastAsia="Batang"/>
                <w:color w:val="000000"/>
                <w:sz w:val="20"/>
                <w:szCs w:val="20"/>
                <w:lang w:val="en-AU" w:eastAsia="ko-KR"/>
              </w:rPr>
              <w:t xml:space="preserve">can be supported for SL-U. If supported, further study the following options (at least </w:t>
            </w:r>
            <w:r w:rsidRPr="006B49C0">
              <w:rPr>
                <w:rFonts w:eastAsia="Batang"/>
                <w:color w:val="000000"/>
                <w:sz w:val="20"/>
                <w:szCs w:val="20"/>
                <w:lang w:val="en-GB" w:eastAsia="x-none"/>
              </w:rPr>
              <w:t xml:space="preserve">if all transmissions within the latest SL reference duration are </w:t>
            </w:r>
            <w:r w:rsidRPr="006B49C0">
              <w:rPr>
                <w:rFonts w:eastAsia="Batang"/>
                <w:color w:val="000000"/>
                <w:sz w:val="20"/>
                <w:szCs w:val="20"/>
                <w:lang w:val="en-AU" w:eastAsia="x-none"/>
              </w:rPr>
              <w:t>groupcast option 1</w:t>
            </w:r>
            <w:r w:rsidRPr="006B49C0">
              <w:rPr>
                <w:rFonts w:eastAsia="Batang"/>
                <w:color w:val="000000"/>
                <w:sz w:val="20"/>
                <w:szCs w:val="20"/>
                <w:lang w:val="en-GB" w:eastAsia="x-none"/>
              </w:rPr>
              <w:t xml:space="preserve"> transmissions)</w:t>
            </w:r>
          </w:p>
          <w:p w14:paraId="7ECF704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7712F92E"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2: </w:t>
            </w:r>
          </w:p>
          <w:p w14:paraId="2DEE4C21"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If </w:t>
            </w:r>
            <w:r w:rsidRPr="006B49C0">
              <w:rPr>
                <w:rFonts w:eastAsia="Batang"/>
                <w:color w:val="000000"/>
                <w:sz w:val="20"/>
                <w:szCs w:val="20"/>
                <w:lang w:val="en-GB" w:eastAsia="x-none"/>
              </w:rPr>
              <w:t>‘</w:t>
            </w:r>
            <w:r w:rsidRPr="006B49C0">
              <w:rPr>
                <w:rFonts w:eastAsia="Batang"/>
                <w:color w:val="000000"/>
                <w:sz w:val="20"/>
                <w:szCs w:val="20"/>
                <w:lang w:val="en-AU"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AU" w:eastAsia="ko-KR"/>
              </w:rPr>
              <w:t xml:space="preserve">or a collision indicator (IUC scheme 2)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AU" w:eastAsia="ko-KR"/>
              </w:rPr>
              <w:t xml:space="preserv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29EB4F8D" w14:textId="77777777" w:rsidR="00B350A1" w:rsidRPr="006B49C0" w:rsidRDefault="00B350A1" w:rsidP="00B350A1">
            <w:pPr>
              <w:numPr>
                <w:ilvl w:val="3"/>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When neither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n</w:t>
            </w:r>
            <w:r w:rsidRPr="006B49C0">
              <w:rPr>
                <w:rFonts w:eastAsia="Batang"/>
                <w:color w:val="000000"/>
                <w:sz w:val="20"/>
                <w:szCs w:val="20"/>
                <w:lang w:val="en-AU" w:eastAsia="ko-KR"/>
              </w:rPr>
              <w:t xml:space="preserve">or a collision indicator (IUC scheme 2)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357AB97"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w:t>
            </w:r>
          </w:p>
          <w:p w14:paraId="155E91C1" w14:textId="77777777" w:rsidR="00B350A1" w:rsidRPr="006B49C0" w:rsidRDefault="00B350A1" w:rsidP="00B350A1">
            <w:pPr>
              <w:numPr>
                <w:ilvl w:val="4"/>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B: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80A610B"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An ACK-only procedure is used instead of a NACK-only procedure. In this case,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7139CB38"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Option 4: CW is adjusted according to CR/CBR measurement</w:t>
            </w:r>
            <w:r w:rsidRPr="006B49C0">
              <w:rPr>
                <w:rFonts w:eastAsia="Batang"/>
                <w:color w:val="000000"/>
                <w:sz w:val="20"/>
                <w:szCs w:val="20"/>
                <w:lang w:val="en-GB" w:eastAsia="x-none"/>
              </w:rPr>
              <w:t>, if CR/CBR is supported for SL-U</w:t>
            </w:r>
          </w:p>
          <w:p w14:paraId="51361695"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 xml:space="preserve"> is increased.</w:t>
            </w:r>
          </w:p>
          <w:p w14:paraId="230D3A0E" w14:textId="77777777" w:rsidR="00B350A1" w:rsidRPr="006B49C0" w:rsidRDefault="00B350A1" w:rsidP="00B350A1">
            <w:pPr>
              <w:numPr>
                <w:ilvl w:val="1"/>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unicast with SL-HARQ feedback enabled (</w:t>
            </w:r>
            <w:r w:rsidRPr="006B49C0">
              <w:rPr>
                <w:rFonts w:eastAsia="Batang"/>
                <w:color w:val="000000"/>
                <w:sz w:val="20"/>
                <w:szCs w:val="20"/>
                <w:lang w:val="en-GB" w:eastAsia="x-none"/>
              </w:rPr>
              <w:t xml:space="preserve">at least In case only unicast PSSCH(s) is (are) transmitted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D790274" w14:textId="77777777" w:rsidR="00B350A1" w:rsidRPr="006B49C0" w:rsidRDefault="00B350A1" w:rsidP="00B350A1">
            <w:pPr>
              <w:numPr>
                <w:ilvl w:val="2"/>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one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365FEE0A" w14:textId="77777777" w:rsidR="00B350A1" w:rsidRPr="006B49C0" w:rsidRDefault="00B350A1" w:rsidP="00B350A1">
            <w:pPr>
              <w:numPr>
                <w:ilvl w:val="0"/>
                <w:numId w:val="3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lastRenderedPageBreak/>
              <w:t>FFS the case when UE is operating with different SL-HARQ feedback schemes (e.g., UE has concurrent broadcast transmission + unicast with SL-HARQ enabled, or GC option 1 + GC option 2, etc in the SL reference duration).</w:t>
            </w:r>
          </w:p>
          <w:p w14:paraId="122F0EBB" w14:textId="731CC73C" w:rsidR="00EC4BBB" w:rsidRPr="000055EA" w:rsidRDefault="00EC4BBB" w:rsidP="00EC4BBB">
            <w:pPr>
              <w:autoSpaceDE w:val="0"/>
              <w:autoSpaceDN w:val="0"/>
              <w:jc w:val="both"/>
              <w:rPr>
                <w:b/>
                <w:bCs/>
                <w:sz w:val="20"/>
                <w:szCs w:val="20"/>
              </w:rPr>
            </w:pPr>
            <w:r w:rsidRPr="000055EA">
              <w:rPr>
                <w:b/>
                <w:bCs/>
                <w:sz w:val="20"/>
                <w:szCs w:val="20"/>
                <w:highlight w:val="green"/>
              </w:rPr>
              <w:t>1</w:t>
            </w:r>
            <w:r>
              <w:rPr>
                <w:b/>
                <w:bCs/>
                <w:sz w:val="20"/>
                <w:szCs w:val="20"/>
                <w:highlight w:val="green"/>
              </w:rPr>
              <w:t>11</w:t>
            </w:r>
            <w:r w:rsidRPr="000055EA">
              <w:rPr>
                <w:b/>
                <w:bCs/>
                <w:sz w:val="20"/>
                <w:szCs w:val="20"/>
                <w:highlight w:val="green"/>
              </w:rPr>
              <w:t xml:space="preserve"> Agreement</w:t>
            </w:r>
          </w:p>
          <w:p w14:paraId="64992888" w14:textId="77777777" w:rsidR="00EC4BBB" w:rsidRPr="003A1F46" w:rsidRDefault="00EC4BBB" w:rsidP="00EC4BBB">
            <w:pPr>
              <w:autoSpaceDE w:val="0"/>
              <w:autoSpaceDN w:val="0"/>
              <w:spacing w:before="120"/>
              <w:jc w:val="both"/>
              <w:rPr>
                <w:rFonts w:eastAsia="Batang"/>
                <w:sz w:val="20"/>
                <w:lang w:val="en-GB"/>
              </w:rPr>
            </w:pPr>
            <w:bookmarkStart w:id="12" w:name="_Hlk119444613"/>
            <w:r w:rsidRPr="003A1F46">
              <w:rPr>
                <w:rFonts w:eastAsia="Batang"/>
                <w:b/>
                <w:bCs/>
                <w:sz w:val="20"/>
                <w:highlight w:val="green"/>
                <w:lang w:val="en-GB"/>
              </w:rPr>
              <w:t>Agreement</w:t>
            </w:r>
          </w:p>
          <w:p w14:paraId="62B4D287" w14:textId="77777777" w:rsidR="00EC4BBB" w:rsidRPr="003A1F46" w:rsidRDefault="00EC4BBB" w:rsidP="00EC4BBB">
            <w:pPr>
              <w:numPr>
                <w:ilvl w:val="0"/>
                <w:numId w:val="31"/>
              </w:numPr>
              <w:tabs>
                <w:tab w:val="left" w:pos="1440"/>
              </w:tabs>
              <w:autoSpaceDE w:val="0"/>
              <w:autoSpaceDN w:val="0"/>
              <w:jc w:val="both"/>
              <w:rPr>
                <w:rFonts w:eastAsia="Batang"/>
                <w:sz w:val="20"/>
                <w:lang w:val="en-GB" w:eastAsia="x-none"/>
              </w:rPr>
            </w:pPr>
            <w:r w:rsidRPr="003A1F46">
              <w:rPr>
                <w:rFonts w:eastAsia="Batang"/>
                <w:sz w:val="20"/>
                <w:lang w:val="en-GB" w:eastAsia="x-none"/>
              </w:rPr>
              <w:t>Type 2A channel access procedure is applicable for S-SSB transmissions from a UE without a shared channel occupancy, when the following constraints are met:</w:t>
            </w:r>
          </w:p>
          <w:p w14:paraId="4DFD7F2D"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 xml:space="preserve">Time duration is at most 1ms per transmission </w:t>
            </w:r>
          </w:p>
          <w:p w14:paraId="1104BE0A"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The duty cycle of the S-SSB transmissions is at most 1/20</w:t>
            </w:r>
          </w:p>
          <w:p w14:paraId="7DFB2D31" w14:textId="77777777" w:rsidR="00EC4BBB" w:rsidRPr="003A1F46"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FFS: details of EDT</w:t>
            </w:r>
          </w:p>
          <w:p w14:paraId="2801AD69" w14:textId="77777777" w:rsidR="00EC4BBB" w:rsidRDefault="00EC4BBB" w:rsidP="00EC4BBB">
            <w:pPr>
              <w:numPr>
                <w:ilvl w:val="1"/>
                <w:numId w:val="31"/>
              </w:numPr>
              <w:tabs>
                <w:tab w:val="left" w:pos="1440"/>
              </w:tabs>
              <w:autoSpaceDE w:val="0"/>
              <w:autoSpaceDN w:val="0"/>
              <w:ind w:leftChars="400" w:left="1320"/>
              <w:jc w:val="both"/>
              <w:rPr>
                <w:rFonts w:eastAsia="Batang"/>
                <w:sz w:val="20"/>
                <w:lang w:eastAsia="x-none"/>
              </w:rPr>
            </w:pPr>
            <w:r w:rsidRPr="00C668AB">
              <w:rPr>
                <w:rFonts w:eastAsia="Batang"/>
                <w:sz w:val="20"/>
                <w:lang w:eastAsia="x-none"/>
              </w:rPr>
              <w:t>FFS: whether/how to define observation period, including whether or not observation period would be captured in the specifications if defined</w:t>
            </w:r>
          </w:p>
          <w:p w14:paraId="63664B51" w14:textId="77777777" w:rsidR="00EC4BBB" w:rsidRPr="00937B26" w:rsidRDefault="00EC4BBB" w:rsidP="00EC4BBB">
            <w:pPr>
              <w:numPr>
                <w:ilvl w:val="0"/>
                <w:numId w:val="31"/>
              </w:numPr>
              <w:tabs>
                <w:tab w:val="left" w:pos="1440"/>
              </w:tabs>
              <w:autoSpaceDE w:val="0"/>
              <w:autoSpaceDN w:val="0"/>
              <w:jc w:val="both"/>
              <w:rPr>
                <w:rFonts w:eastAsia="Batang"/>
                <w:sz w:val="20"/>
                <w:lang w:eastAsia="x-none"/>
              </w:rPr>
            </w:pPr>
            <w:r w:rsidRPr="00C668AB">
              <w:rPr>
                <w:rFonts w:eastAsia="Batang"/>
                <w:sz w:val="20"/>
                <w:lang w:eastAsia="x-none"/>
              </w:rPr>
              <w:t xml:space="preserve">FFS: Type 2A applicability for PSFCH </w:t>
            </w:r>
            <w:r w:rsidRPr="00C668AB">
              <w:rPr>
                <w:rFonts w:eastAsia="Batang"/>
                <w:sz w:val="20"/>
                <w:lang w:val="en-GB" w:eastAsia="x-none"/>
              </w:rPr>
              <w:t>without a shared channel occupancy</w:t>
            </w:r>
            <w:r w:rsidRPr="00C668AB">
              <w:rPr>
                <w:rFonts w:eastAsia="Batang"/>
                <w:sz w:val="20"/>
                <w:lang w:eastAsia="x-none"/>
              </w:rPr>
              <w:t xml:space="preserve"> and further limitations for combined trans</w:t>
            </w:r>
            <w:r w:rsidRPr="002A75C5">
              <w:rPr>
                <w:rFonts w:eastAsia="Batang"/>
                <w:sz w:val="20"/>
                <w:lang w:eastAsia="x-none"/>
              </w:rPr>
              <w:t>missions of both S-SSB and PSFCH using Type 2A channel access procedure</w:t>
            </w:r>
          </w:p>
          <w:p w14:paraId="666448C7" w14:textId="77777777" w:rsidR="00EC4BBB" w:rsidRDefault="00EC4BBB" w:rsidP="00EC4BBB">
            <w:pPr>
              <w:rPr>
                <w:rFonts w:ascii="Times" w:eastAsia="Batang" w:hAnsi="Times"/>
                <w:b/>
                <w:sz w:val="20"/>
                <w:highlight w:val="green"/>
                <w:lang w:val="en-GB"/>
              </w:rPr>
            </w:pPr>
          </w:p>
          <w:p w14:paraId="3048D8C7" w14:textId="77777777" w:rsidR="00EC4BBB" w:rsidRPr="001E09D1" w:rsidRDefault="00EC4BBB" w:rsidP="00EC4BBB">
            <w:pPr>
              <w:rPr>
                <w:rFonts w:ascii="Times" w:eastAsia="Batang" w:hAnsi="Times"/>
                <w:b/>
                <w:sz w:val="20"/>
                <w:lang w:val="en-GB"/>
              </w:rPr>
            </w:pPr>
            <w:r w:rsidRPr="001E09D1">
              <w:rPr>
                <w:rFonts w:ascii="Times" w:eastAsia="Batang" w:hAnsi="Times"/>
                <w:b/>
                <w:sz w:val="20"/>
                <w:highlight w:val="green"/>
                <w:lang w:val="en-GB"/>
              </w:rPr>
              <w:t>Agreement</w:t>
            </w:r>
          </w:p>
          <w:p w14:paraId="75B12601" w14:textId="77777777" w:rsidR="00EC4BBB" w:rsidRPr="001E09D1" w:rsidRDefault="00EC4BBB" w:rsidP="00EC4BBB">
            <w:pPr>
              <w:autoSpaceDE w:val="0"/>
              <w:autoSpaceDN w:val="0"/>
              <w:jc w:val="both"/>
              <w:rPr>
                <w:rFonts w:ascii="Times" w:eastAsia="Batang" w:hAnsi="Times"/>
                <w:sz w:val="20"/>
                <w:lang w:val="en-GB" w:eastAsia="x-none"/>
              </w:rPr>
            </w:pPr>
            <w:r w:rsidRPr="001E09D1">
              <w:rPr>
                <w:rFonts w:ascii="Times" w:eastAsia="Batang" w:hAnsi="Times"/>
                <w:sz w:val="20"/>
                <w:lang w:val="en-GB"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280BDACB" w14:textId="77777777" w:rsidR="00EC4BBB" w:rsidRPr="001E09D1" w:rsidRDefault="00EC4BBB" w:rsidP="00EC4BBB">
            <w:pPr>
              <w:numPr>
                <w:ilvl w:val="0"/>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Option 1a: </w:t>
            </w:r>
          </w:p>
          <w:p w14:paraId="69D55CE9"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the end of the first slot where at least one PSSCH with ACK/NACK HARQ-ACK enabled is transmitted</w:t>
            </w:r>
          </w:p>
          <w:p w14:paraId="395A3534"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Note, SL reference duration is not used if PSSCH with ACK/NACK HARQ-ACK enabled cannot be found in the latest COT</w:t>
            </w:r>
          </w:p>
          <w:p w14:paraId="54B7EE92"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FFS: Whether to support another ending timing is FFS, </w:t>
            </w:r>
            <w:proofErr w:type="spellStart"/>
            <w:r w:rsidRPr="001E09D1">
              <w:rPr>
                <w:rFonts w:ascii="Times" w:eastAsia="Batang" w:hAnsi="Times"/>
                <w:sz w:val="20"/>
                <w:lang w:val="en-GB" w:eastAsia="x-none"/>
              </w:rPr>
              <w:t>e.g</w:t>
            </w:r>
            <w:proofErr w:type="spellEnd"/>
            <w:r w:rsidRPr="001E09D1">
              <w:rPr>
                <w:rFonts w:ascii="Times" w:eastAsia="Batang" w:hAnsi="Times"/>
                <w:sz w:val="20"/>
                <w:lang w:val="en-GB" w:eastAsia="x-none"/>
              </w:rPr>
              <w:t xml:space="preserve"> for </w:t>
            </w:r>
            <w:proofErr w:type="spellStart"/>
            <w:r w:rsidRPr="001E09D1">
              <w:rPr>
                <w:rFonts w:ascii="Times" w:eastAsia="Batang" w:hAnsi="Times"/>
                <w:sz w:val="20"/>
                <w:lang w:val="en-GB" w:eastAsia="x-none"/>
              </w:rPr>
              <w:t>MCSt</w:t>
            </w:r>
            <w:proofErr w:type="spellEnd"/>
            <w:r w:rsidRPr="001E09D1">
              <w:rPr>
                <w:rFonts w:ascii="Times" w:eastAsia="Batang" w:hAnsi="Times"/>
                <w:sz w:val="20"/>
                <w:lang w:val="en-GB" w:eastAsia="x-none"/>
              </w:rPr>
              <w:t xml:space="preserve"> if needed</w:t>
            </w:r>
          </w:p>
          <w:p w14:paraId="2F483959" w14:textId="77777777" w:rsidR="00EC4BBB" w:rsidRPr="001E09D1" w:rsidRDefault="00EC4BBB" w:rsidP="00EC4BBB">
            <w:pPr>
              <w:numPr>
                <w:ilvl w:val="0"/>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Option 1b: </w:t>
            </w:r>
          </w:p>
          <w:p w14:paraId="00CCCACD"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the end of the first slot where at least one PSSCH with HARQ-ACK enabled is transmitted</w:t>
            </w:r>
          </w:p>
          <w:p w14:paraId="4B8CC82E"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Note, SL reference duration is not used if PSSCH with HARQ-ACK enabled cannot be found in the latest COT</w:t>
            </w:r>
          </w:p>
          <w:p w14:paraId="72E85EE8"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FFS: Whether to support another ending timing is FFS, </w:t>
            </w:r>
            <w:proofErr w:type="spellStart"/>
            <w:r w:rsidRPr="001E09D1">
              <w:rPr>
                <w:rFonts w:ascii="Times" w:eastAsia="Batang" w:hAnsi="Times"/>
                <w:sz w:val="20"/>
                <w:lang w:val="en-GB" w:eastAsia="x-none"/>
              </w:rPr>
              <w:t>e.g</w:t>
            </w:r>
            <w:proofErr w:type="spellEnd"/>
            <w:r w:rsidRPr="001E09D1">
              <w:rPr>
                <w:rFonts w:ascii="Times" w:eastAsia="Batang" w:hAnsi="Times"/>
                <w:sz w:val="20"/>
                <w:lang w:val="en-GB" w:eastAsia="x-none"/>
              </w:rPr>
              <w:t xml:space="preserve"> for </w:t>
            </w:r>
            <w:proofErr w:type="spellStart"/>
            <w:r w:rsidRPr="001E09D1">
              <w:rPr>
                <w:rFonts w:ascii="Times" w:eastAsia="Batang" w:hAnsi="Times"/>
                <w:sz w:val="20"/>
                <w:lang w:val="en-GB" w:eastAsia="x-none"/>
              </w:rPr>
              <w:t>MCSt</w:t>
            </w:r>
            <w:proofErr w:type="spellEnd"/>
            <w:r w:rsidRPr="001E09D1">
              <w:rPr>
                <w:rFonts w:ascii="Times" w:eastAsia="Batang" w:hAnsi="Times"/>
                <w:sz w:val="20"/>
                <w:lang w:val="en-GB" w:eastAsia="x-none"/>
              </w:rPr>
              <w:t xml:space="preserve"> if needed</w:t>
            </w:r>
          </w:p>
          <w:p w14:paraId="578DD98C" w14:textId="77777777" w:rsidR="00EC4BBB" w:rsidRPr="001E09D1" w:rsidRDefault="00EC4BBB" w:rsidP="00EC4BBB">
            <w:pPr>
              <w:numPr>
                <w:ilvl w:val="0"/>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Option 2a: </w:t>
            </w:r>
          </w:p>
          <w:p w14:paraId="77DFC605"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the end of the first slot where at least one PSSCH with HARQ-ACK enabled if it is transmitted, otherwise until the end of the channel occupancy</w:t>
            </w:r>
          </w:p>
          <w:p w14:paraId="5EBC98D0"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FFS: Whether to support another ending timing is FFS, </w:t>
            </w:r>
            <w:proofErr w:type="spellStart"/>
            <w:r w:rsidRPr="001E09D1">
              <w:rPr>
                <w:rFonts w:ascii="Times" w:eastAsia="Batang" w:hAnsi="Times"/>
                <w:sz w:val="20"/>
                <w:lang w:val="en-GB" w:eastAsia="x-none"/>
              </w:rPr>
              <w:t>e.g</w:t>
            </w:r>
            <w:proofErr w:type="spellEnd"/>
            <w:r w:rsidRPr="001E09D1">
              <w:rPr>
                <w:rFonts w:ascii="Times" w:eastAsia="Batang" w:hAnsi="Times"/>
                <w:sz w:val="20"/>
                <w:lang w:val="en-GB" w:eastAsia="x-none"/>
              </w:rPr>
              <w:t xml:space="preserve"> for </w:t>
            </w:r>
            <w:proofErr w:type="spellStart"/>
            <w:r w:rsidRPr="001E09D1">
              <w:rPr>
                <w:rFonts w:ascii="Times" w:eastAsia="Batang" w:hAnsi="Times"/>
                <w:sz w:val="20"/>
                <w:lang w:val="en-GB" w:eastAsia="x-none"/>
              </w:rPr>
              <w:t>MCSt</w:t>
            </w:r>
            <w:proofErr w:type="spellEnd"/>
            <w:r w:rsidRPr="001E09D1">
              <w:rPr>
                <w:rFonts w:ascii="Times" w:eastAsia="Batang" w:hAnsi="Times"/>
                <w:sz w:val="20"/>
                <w:lang w:val="en-GB" w:eastAsia="x-none"/>
              </w:rPr>
              <w:t xml:space="preserve"> if needed</w:t>
            </w:r>
          </w:p>
          <w:p w14:paraId="043F4C17" w14:textId="77777777" w:rsidR="00EC4BBB" w:rsidRPr="001E09D1" w:rsidRDefault="00EC4BBB" w:rsidP="00EC4BBB">
            <w:pPr>
              <w:numPr>
                <w:ilvl w:val="0"/>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Option 2b: </w:t>
            </w:r>
          </w:p>
          <w:p w14:paraId="0B56D0BF" w14:textId="77777777" w:rsidR="00EC4BBB" w:rsidRPr="001E09D1" w:rsidRDefault="00EC4BBB" w:rsidP="00EC4BBB">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the end of the first slot where at least one PSSCH with HARQ-ACK enabled if it is transmitted, otherwise until the time when UE updates the CW</w:t>
            </w:r>
          </w:p>
          <w:p w14:paraId="03044EDE" w14:textId="6E8E3A93" w:rsidR="00B350A1" w:rsidRPr="00FC3BB6" w:rsidRDefault="00EC4BBB" w:rsidP="00FC3BB6">
            <w:pPr>
              <w:numPr>
                <w:ilvl w:val="1"/>
                <w:numId w:val="31"/>
              </w:numPr>
              <w:tabs>
                <w:tab w:val="left" w:pos="1440"/>
              </w:tabs>
              <w:autoSpaceDE w:val="0"/>
              <w:autoSpaceDN w:val="0"/>
              <w:jc w:val="both"/>
              <w:rPr>
                <w:rFonts w:ascii="Times" w:eastAsia="Batang" w:hAnsi="Times"/>
                <w:sz w:val="20"/>
                <w:lang w:val="en-GB" w:eastAsia="x-none"/>
              </w:rPr>
            </w:pPr>
            <w:r w:rsidRPr="001E09D1">
              <w:rPr>
                <w:rFonts w:ascii="Times" w:eastAsia="Batang" w:hAnsi="Times"/>
                <w:sz w:val="20"/>
                <w:lang w:val="en-GB" w:eastAsia="x-none"/>
              </w:rPr>
              <w:t xml:space="preserve">FFS: Whether to support another ending timing is FFS, </w:t>
            </w:r>
            <w:proofErr w:type="spellStart"/>
            <w:r w:rsidRPr="001E09D1">
              <w:rPr>
                <w:rFonts w:ascii="Times" w:eastAsia="Batang" w:hAnsi="Times"/>
                <w:sz w:val="20"/>
                <w:lang w:val="en-GB" w:eastAsia="x-none"/>
              </w:rPr>
              <w:t>e.g</w:t>
            </w:r>
            <w:proofErr w:type="spellEnd"/>
            <w:r w:rsidRPr="001E09D1">
              <w:rPr>
                <w:rFonts w:ascii="Times" w:eastAsia="Batang" w:hAnsi="Times"/>
                <w:sz w:val="20"/>
                <w:lang w:val="en-GB" w:eastAsia="x-none"/>
              </w:rPr>
              <w:t xml:space="preserve"> for </w:t>
            </w:r>
            <w:proofErr w:type="spellStart"/>
            <w:r w:rsidRPr="001E09D1">
              <w:rPr>
                <w:rFonts w:ascii="Times" w:eastAsia="Batang" w:hAnsi="Times"/>
                <w:sz w:val="20"/>
                <w:lang w:val="en-GB" w:eastAsia="x-none"/>
              </w:rPr>
              <w:t>MCSt</w:t>
            </w:r>
            <w:proofErr w:type="spellEnd"/>
            <w:r w:rsidRPr="001E09D1">
              <w:rPr>
                <w:rFonts w:ascii="Times" w:eastAsia="Batang" w:hAnsi="Times"/>
                <w:sz w:val="20"/>
                <w:lang w:val="en-GB" w:eastAsia="x-none"/>
              </w:rPr>
              <w:t xml:space="preserve"> if needed</w:t>
            </w:r>
            <w:bookmarkEnd w:id="12"/>
          </w:p>
        </w:tc>
      </w:tr>
    </w:tbl>
    <w:p w14:paraId="46849109" w14:textId="782EA3A3" w:rsidR="00C923B0" w:rsidRDefault="0024569A" w:rsidP="00D03766">
      <w:pPr>
        <w:pStyle w:val="a0"/>
        <w:spacing w:before="240"/>
        <w:rPr>
          <w:rFonts w:eastAsiaTheme="minorEastAsia"/>
          <w:lang w:eastAsia="zh-CN"/>
        </w:rPr>
      </w:pPr>
      <w:r>
        <w:rPr>
          <w:rFonts w:eastAsiaTheme="minorEastAsia"/>
          <w:lang w:eastAsia="zh-CN"/>
        </w:rPr>
        <w:lastRenderedPageBreak/>
        <w:t xml:space="preserve">RAN2 has agreed to apply the highest </w:t>
      </w:r>
      <w:proofErr w:type="spellStart"/>
      <w:r>
        <w:rPr>
          <w:rFonts w:eastAsiaTheme="minorEastAsia"/>
          <w:lang w:eastAsia="zh-CN"/>
        </w:rPr>
        <w:t>prioirty</w:t>
      </w:r>
      <w:proofErr w:type="spellEnd"/>
      <w:r>
        <w:rPr>
          <w:rFonts w:eastAsiaTheme="minorEastAsia"/>
          <w:lang w:eastAsia="zh-CN"/>
        </w:rPr>
        <w:t xml:space="preserve"> CAPC (i.e. </w:t>
      </w:r>
      <w:r w:rsidRPr="0087658E">
        <w:rPr>
          <w:rFonts w:eastAsiaTheme="minorEastAsia"/>
          <w:i/>
          <w:lang w:eastAsia="zh-CN"/>
        </w:rPr>
        <w:t>p</w:t>
      </w:r>
      <w:r>
        <w:rPr>
          <w:rFonts w:eastAsiaTheme="minorEastAsia"/>
          <w:lang w:eastAsia="zh-CN"/>
        </w:rPr>
        <w:t xml:space="preserve">=1) to S-SSB (LS </w:t>
      </w:r>
      <w:r w:rsidRPr="0024569A">
        <w:rPr>
          <w:rFonts w:eastAsiaTheme="minorEastAsia"/>
          <w:lang w:eastAsia="zh-CN"/>
        </w:rPr>
        <w:t>R2-2213169</w:t>
      </w:r>
      <w:r>
        <w:rPr>
          <w:rFonts w:eastAsiaTheme="minorEastAsia"/>
          <w:lang w:eastAsia="zh-CN"/>
        </w:rPr>
        <w:t>). Similarly, w</w:t>
      </w:r>
      <w:r w:rsidR="00087D2C">
        <w:rPr>
          <w:rFonts w:eastAsiaTheme="minorEastAsia"/>
          <w:lang w:eastAsia="zh-CN"/>
        </w:rPr>
        <w:t xml:space="preserve">hen Type 1 channel access is applied to PSFCH, </w:t>
      </w:r>
      <w:r w:rsidR="00087D2C" w:rsidRPr="0087658E">
        <w:rPr>
          <w:rFonts w:eastAsiaTheme="minorEastAsia"/>
          <w:i/>
          <w:lang w:eastAsia="zh-CN"/>
        </w:rPr>
        <w:t>p</w:t>
      </w:r>
      <w:r w:rsidR="00087D2C">
        <w:rPr>
          <w:rFonts w:eastAsiaTheme="minorEastAsia"/>
          <w:lang w:eastAsia="zh-CN"/>
        </w:rPr>
        <w:t xml:space="preserve">=1 can </w:t>
      </w:r>
      <w:r>
        <w:rPr>
          <w:rFonts w:eastAsiaTheme="minorEastAsia"/>
          <w:lang w:eastAsia="zh-CN"/>
        </w:rPr>
        <w:t xml:space="preserve">also </w:t>
      </w:r>
      <w:r w:rsidR="00087D2C">
        <w:rPr>
          <w:rFonts w:eastAsiaTheme="minorEastAsia"/>
          <w:lang w:eastAsia="zh-CN"/>
        </w:rPr>
        <w:t xml:space="preserve">be used. </w:t>
      </w:r>
      <w:r>
        <w:rPr>
          <w:rFonts w:eastAsiaTheme="minorEastAsia"/>
          <w:lang w:eastAsia="zh-CN"/>
        </w:rPr>
        <w:t>T</w:t>
      </w:r>
      <w:r w:rsidR="00087D2C">
        <w:rPr>
          <w:rFonts w:eastAsiaTheme="minorEastAsia"/>
          <w:lang w:eastAsia="zh-CN"/>
        </w:rPr>
        <w:t>he PSFCH is similar as the PUCCH-only transmission in NRU</w:t>
      </w:r>
      <w:r w:rsidR="00754F1D">
        <w:rPr>
          <w:rFonts w:eastAsiaTheme="minorEastAsia"/>
          <w:lang w:eastAsia="zh-CN"/>
        </w:rPr>
        <w:t xml:space="preserve">, where </w:t>
      </w:r>
      <w:r w:rsidR="00754F1D" w:rsidRPr="0087658E">
        <w:rPr>
          <w:rFonts w:eastAsiaTheme="minorEastAsia"/>
          <w:i/>
          <w:lang w:eastAsia="zh-CN"/>
        </w:rPr>
        <w:t>p</w:t>
      </w:r>
      <w:r w:rsidR="00754F1D">
        <w:rPr>
          <w:rFonts w:eastAsiaTheme="minorEastAsia"/>
          <w:lang w:eastAsia="zh-CN"/>
        </w:rPr>
        <w:t>=1 is applied. Thus</w:t>
      </w:r>
      <w:r w:rsidR="00087D2C">
        <w:rPr>
          <w:rFonts w:eastAsiaTheme="minorEastAsia"/>
          <w:lang w:eastAsia="zh-CN"/>
        </w:rPr>
        <w:t xml:space="preserve">, it is natural to use the </w:t>
      </w:r>
      <w:r w:rsidR="00754F1D">
        <w:rPr>
          <w:rFonts w:eastAsiaTheme="minorEastAsia"/>
          <w:lang w:eastAsia="zh-CN"/>
        </w:rPr>
        <w:t>same</w:t>
      </w:r>
      <w:r w:rsidR="00087D2C">
        <w:rPr>
          <w:rFonts w:eastAsiaTheme="minorEastAsia"/>
          <w:lang w:eastAsia="zh-CN"/>
        </w:rPr>
        <w:t xml:space="preserve"> priority class for PSFCH transmission. </w:t>
      </w:r>
      <w:r w:rsidR="00315629">
        <w:rPr>
          <w:rFonts w:eastAsiaTheme="minorEastAsia"/>
          <w:lang w:eastAsia="zh-CN"/>
        </w:rPr>
        <w:t>T</w:t>
      </w:r>
      <w:r w:rsidR="00087D2C">
        <w:rPr>
          <w:rFonts w:eastAsiaTheme="minorEastAsia"/>
          <w:lang w:eastAsia="zh-CN"/>
        </w:rPr>
        <w:t>o</w:t>
      </w:r>
      <w:r w:rsidR="00315629">
        <w:rPr>
          <w:rFonts w:eastAsiaTheme="minorEastAsia"/>
          <w:lang w:eastAsia="zh-CN"/>
        </w:rPr>
        <w:t xml:space="preserve"> further</w:t>
      </w:r>
      <w:r w:rsidR="00087D2C">
        <w:rPr>
          <w:rFonts w:eastAsiaTheme="minorEastAsia"/>
          <w:lang w:eastAsia="zh-CN"/>
        </w:rPr>
        <w:t xml:space="preserve"> enhance channel access probability for important signaling with limited transmission time, </w:t>
      </w:r>
      <w:r w:rsidR="00D400A0">
        <w:rPr>
          <w:rFonts w:eastAsiaTheme="minorEastAsia"/>
          <w:lang w:eastAsia="zh-CN"/>
        </w:rPr>
        <w:t xml:space="preserve">Type 2A channel access procedure can be </w:t>
      </w:r>
      <w:r w:rsidR="00AB5039">
        <w:rPr>
          <w:rFonts w:eastAsiaTheme="minorEastAsia"/>
          <w:lang w:eastAsia="zh-CN"/>
        </w:rPr>
        <w:t>considered</w:t>
      </w:r>
      <w:r w:rsidR="00D400A0">
        <w:rPr>
          <w:rFonts w:eastAsiaTheme="minorEastAsia"/>
          <w:lang w:eastAsia="zh-CN"/>
        </w:rPr>
        <w:t>. For example, for PSFCH transmission, which contains only</w:t>
      </w:r>
      <w:r w:rsidR="00513A0D">
        <w:rPr>
          <w:rFonts w:eastAsiaTheme="minorEastAsia"/>
          <w:lang w:eastAsia="zh-CN"/>
        </w:rPr>
        <w:t xml:space="preserve"> </w:t>
      </w:r>
      <w:proofErr w:type="gramStart"/>
      <w:r w:rsidR="00513A0D">
        <w:rPr>
          <w:rFonts w:eastAsiaTheme="minorEastAsia"/>
          <w:lang w:eastAsia="zh-CN"/>
        </w:rPr>
        <w:t>one bit</w:t>
      </w:r>
      <w:proofErr w:type="gramEnd"/>
      <w:r w:rsidR="00513A0D">
        <w:rPr>
          <w:rFonts w:eastAsiaTheme="minorEastAsia"/>
          <w:lang w:eastAsia="zh-CN"/>
        </w:rPr>
        <w:t xml:space="preserve"> HARQ</w:t>
      </w:r>
      <w:r w:rsidR="00D400A0">
        <w:rPr>
          <w:rFonts w:eastAsiaTheme="minorEastAsia"/>
          <w:lang w:eastAsia="zh-CN"/>
        </w:rPr>
        <w:t xml:space="preserve"> feedback information and with only 2 symbols, Type 2A channel access can be considered to enhance the channel access possibility. </w:t>
      </w:r>
    </w:p>
    <w:p w14:paraId="0E0B3778" w14:textId="60A7E09B" w:rsidR="00D400A0" w:rsidRDefault="000E1AE0" w:rsidP="00D400A0">
      <w:pPr>
        <w:pStyle w:val="a0"/>
        <w:rPr>
          <w:rFonts w:eastAsiaTheme="minorEastAsia"/>
          <w:lang w:eastAsia="zh-CN"/>
        </w:rPr>
      </w:pPr>
      <w:r>
        <w:rPr>
          <w:rFonts w:eastAsiaTheme="minorEastAsia"/>
          <w:lang w:eastAsia="zh-CN"/>
        </w:rPr>
        <w:t xml:space="preserve">As agreed in </w:t>
      </w:r>
      <w:r w:rsidR="00087D2C">
        <w:rPr>
          <w:rFonts w:eastAsiaTheme="minorEastAsia"/>
          <w:lang w:eastAsia="zh-CN"/>
        </w:rPr>
        <w:t>RAN1#110 meeting</w:t>
      </w:r>
      <w:r w:rsidR="00D400A0">
        <w:rPr>
          <w:rFonts w:eastAsiaTheme="minorEastAsia"/>
          <w:lang w:eastAsia="zh-CN"/>
        </w:rPr>
        <w:t xml:space="preserve">, Type 2A/2B/2C channel access can be considered </w:t>
      </w:r>
      <w:r w:rsidR="00532F9B">
        <w:rPr>
          <w:rFonts w:eastAsiaTheme="minorEastAsia"/>
          <w:lang w:eastAsia="zh-CN"/>
        </w:rPr>
        <w:t xml:space="preserve">when sharing a </w:t>
      </w:r>
      <w:r w:rsidR="00D400A0">
        <w:rPr>
          <w:rFonts w:eastAsiaTheme="minorEastAsia"/>
          <w:lang w:eastAsia="zh-CN"/>
        </w:rPr>
        <w:t xml:space="preserve">COT </w:t>
      </w:r>
      <w:r w:rsidR="00532F9B">
        <w:rPr>
          <w:rFonts w:eastAsiaTheme="minorEastAsia"/>
          <w:lang w:eastAsia="zh-CN"/>
        </w:rPr>
        <w:t>from another UE for transmission</w:t>
      </w:r>
      <w:r w:rsidR="00D400A0">
        <w:rPr>
          <w:rFonts w:eastAsiaTheme="minorEastAsia"/>
          <w:lang w:eastAsia="zh-CN"/>
        </w:rPr>
        <w:t>.</w:t>
      </w:r>
      <w:r>
        <w:rPr>
          <w:rFonts w:eastAsiaTheme="minorEastAsia"/>
          <w:lang w:eastAsia="zh-CN"/>
        </w:rPr>
        <w:t xml:space="preserve"> When the gap between the SL transmission from responding UE and that from the COT initiating UE is 16 us, both Type 2B and Type 2C channel access can be applied. The choosing of the channel access type depends on the SL transmission duration of the responding UE. If the SL transmission duration is larger than 584us, Type 2B channel access must be applied. If the SL transmission duration is less than or equal to 584us</w:t>
      </w:r>
      <w:r w:rsidR="00A47D6C">
        <w:rPr>
          <w:rFonts w:eastAsiaTheme="minorEastAsia"/>
          <w:lang w:eastAsia="zh-CN"/>
        </w:rPr>
        <w:t>,</w:t>
      </w:r>
      <w:r>
        <w:rPr>
          <w:rFonts w:eastAsiaTheme="minorEastAsia"/>
          <w:lang w:eastAsia="zh-CN"/>
        </w:rPr>
        <w:t xml:space="preserve"> Type 2C</w:t>
      </w:r>
      <w:r w:rsidR="00A47D6C">
        <w:rPr>
          <w:rFonts w:eastAsiaTheme="minorEastAsia"/>
          <w:lang w:eastAsia="zh-CN"/>
        </w:rPr>
        <w:t xml:space="preserve"> or Type 2B</w:t>
      </w:r>
      <w:r>
        <w:rPr>
          <w:rFonts w:eastAsiaTheme="minorEastAsia"/>
          <w:lang w:eastAsia="zh-CN"/>
        </w:rPr>
        <w:t xml:space="preserve"> channel access can be applied.</w:t>
      </w:r>
    </w:p>
    <w:p w14:paraId="35F6AC46" w14:textId="7AB1182C" w:rsidR="00087D2C" w:rsidRDefault="00087D2C" w:rsidP="00493645">
      <w:pPr>
        <w:pStyle w:val="a6"/>
        <w:jc w:val="both"/>
        <w:rPr>
          <w:noProof/>
        </w:rPr>
      </w:pPr>
      <w:bookmarkStart w:id="13" w:name="_Ref102151235"/>
      <w:bookmarkStart w:id="14" w:name="_Ref102151237"/>
      <w:r w:rsidRPr="00ED182A">
        <w:t xml:space="preserve">Proposal </w:t>
      </w:r>
      <w:r w:rsidR="00752237">
        <w:fldChar w:fldCharType="begin"/>
      </w:r>
      <w:r w:rsidR="00752237">
        <w:instrText xml:space="preserve"> SEQ Proposal \</w:instrText>
      </w:r>
      <w:r w:rsidR="00752237">
        <w:instrText xml:space="preserve">* ARABIC </w:instrText>
      </w:r>
      <w:r w:rsidR="00752237">
        <w:fldChar w:fldCharType="separate"/>
      </w:r>
      <w:r w:rsidR="00F44520">
        <w:rPr>
          <w:noProof/>
        </w:rPr>
        <w:t>1</w:t>
      </w:r>
      <w:r w:rsidR="00752237">
        <w:rPr>
          <w:noProof/>
        </w:rPr>
        <w:fldChar w:fldCharType="end"/>
      </w:r>
      <w:r>
        <w:rPr>
          <w:noProof/>
        </w:rPr>
        <w:t xml:space="preserve">: </w:t>
      </w:r>
      <w:r w:rsidRPr="0087658E">
        <w:rPr>
          <w:b w:val="0"/>
          <w:noProof/>
        </w:rPr>
        <w:t xml:space="preserve">p </w:t>
      </w:r>
      <w:r>
        <w:rPr>
          <w:noProof/>
        </w:rPr>
        <w:t>= 1 can be used for PSFCH transmission.</w:t>
      </w:r>
    </w:p>
    <w:p w14:paraId="16C94775" w14:textId="145FD0E4" w:rsidR="009E10CA" w:rsidRDefault="009E10CA" w:rsidP="000E1AE0">
      <w:pPr>
        <w:pStyle w:val="a6"/>
        <w:jc w:val="both"/>
        <w:rPr>
          <w:rFonts w:eastAsiaTheme="minorEastAsia"/>
          <w:lang w:eastAsia="zh-CN"/>
        </w:rPr>
      </w:pPr>
      <w:bookmarkStart w:id="15" w:name="_Ref111233493"/>
      <w:bookmarkEnd w:id="13"/>
      <w:r w:rsidRPr="006E1024">
        <w:t>Proposal</w:t>
      </w:r>
      <w:r>
        <w:t xml:space="preserve"> </w:t>
      </w:r>
      <w:r w:rsidR="00752237">
        <w:fldChar w:fldCharType="begin"/>
      </w:r>
      <w:r w:rsidR="00752237">
        <w:instrText xml:space="preserve"> SEQ Proposal \* ARABIC </w:instrText>
      </w:r>
      <w:r w:rsidR="00752237">
        <w:fldChar w:fldCharType="separate"/>
      </w:r>
      <w:r w:rsidR="00F44520">
        <w:rPr>
          <w:noProof/>
        </w:rPr>
        <w:t>2</w:t>
      </w:r>
      <w:r w:rsidR="00752237">
        <w:rPr>
          <w:noProof/>
        </w:rPr>
        <w:fldChar w:fldCharType="end"/>
      </w:r>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w:t>
      </w:r>
      <w:r w:rsidRPr="006E1024">
        <w:rPr>
          <w:rFonts w:eastAsiaTheme="minorEastAsia"/>
          <w:lang w:eastAsia="zh-CN"/>
        </w:rPr>
        <w:t>.</w:t>
      </w:r>
      <w:bookmarkEnd w:id="14"/>
      <w:bookmarkEnd w:id="15"/>
    </w:p>
    <w:p w14:paraId="57770FBF" w14:textId="39B80D7C" w:rsidR="00A16402" w:rsidRPr="00CC0293" w:rsidRDefault="00A16402" w:rsidP="004005F3">
      <w:pPr>
        <w:pStyle w:val="a6"/>
        <w:jc w:val="both"/>
        <w:rPr>
          <w:rFonts w:eastAsiaTheme="minorEastAsia"/>
          <w:lang w:eastAsia="zh-CN"/>
        </w:rPr>
      </w:pPr>
      <w:bookmarkStart w:id="16" w:name="_Ref102151238"/>
      <w:bookmarkStart w:id="17" w:name="_Ref115467245"/>
      <w:r w:rsidRPr="00CC0293">
        <w:t>Proposal</w:t>
      </w:r>
      <w:r w:rsidR="00DD4A45" w:rsidRPr="00CC0293">
        <w:t xml:space="preserve"> </w:t>
      </w:r>
      <w:r w:rsidR="00513A0D" w:rsidRPr="00CC0293">
        <w:fldChar w:fldCharType="begin"/>
      </w:r>
      <w:r w:rsidR="00513A0D" w:rsidRPr="000E1AE0">
        <w:instrText xml:space="preserve"> SEQ Proposal \* ARABIC </w:instrText>
      </w:r>
      <w:r w:rsidR="00513A0D" w:rsidRPr="00CC0293">
        <w:fldChar w:fldCharType="separate"/>
      </w:r>
      <w:r w:rsidR="00F44520">
        <w:rPr>
          <w:noProof/>
        </w:rPr>
        <w:t>3</w:t>
      </w:r>
      <w:r w:rsidR="00513A0D" w:rsidRPr="00CC0293">
        <w:rPr>
          <w:noProof/>
        </w:rPr>
        <w:fldChar w:fldCharType="end"/>
      </w:r>
      <w:r w:rsidRPr="00CC0293">
        <w:rPr>
          <w:rFonts w:eastAsiaTheme="minorEastAsia"/>
          <w:lang w:eastAsia="zh-CN"/>
        </w:rPr>
        <w:t>:</w:t>
      </w:r>
      <w:bookmarkEnd w:id="16"/>
      <w:r w:rsidR="000E1AE0">
        <w:rPr>
          <w:rFonts w:eastAsiaTheme="minorEastAsia"/>
          <w:lang w:eastAsia="zh-CN"/>
        </w:rPr>
        <w:t xml:space="preserve"> </w:t>
      </w:r>
      <w:r w:rsidR="001D5B03">
        <w:rPr>
          <w:rFonts w:eastAsiaTheme="minorEastAsia"/>
          <w:lang w:eastAsia="zh-CN"/>
        </w:rPr>
        <w:t xml:space="preserve">The </w:t>
      </w:r>
      <w:r w:rsidR="000E1AE0">
        <w:rPr>
          <w:rFonts w:eastAsiaTheme="minorEastAsia"/>
          <w:lang w:eastAsia="zh-CN"/>
        </w:rPr>
        <w:t>UE chooses to apply Type 2B or Type 2C channel access depending on the SL transmission duration.</w:t>
      </w:r>
      <w:bookmarkEnd w:id="17"/>
    </w:p>
    <w:p w14:paraId="39C670AC" w14:textId="2BAF2203" w:rsidR="002B6DD5" w:rsidRDefault="008C15E8" w:rsidP="002B6DD5">
      <w:pPr>
        <w:pStyle w:val="a0"/>
        <w:rPr>
          <w:rFonts w:ascii="Times New Roman" w:hAnsi="Times New Roman"/>
          <w:szCs w:val="20"/>
        </w:rPr>
      </w:pPr>
      <w:r w:rsidRPr="00127873">
        <w:rPr>
          <w:rFonts w:ascii="Times New Roman" w:hAnsi="Times New Roman"/>
          <w:szCs w:val="20"/>
        </w:rPr>
        <w:lastRenderedPageBreak/>
        <w:t xml:space="preserve">For Type 1 channel access, the CWS should be adjusted according to the feedback </w:t>
      </w:r>
      <w:r w:rsidR="00BF491D" w:rsidRPr="00127873">
        <w:rPr>
          <w:rFonts w:ascii="Times New Roman" w:hAnsi="Times New Roman"/>
          <w:szCs w:val="20"/>
        </w:rPr>
        <w:t>of the transmissions in</w:t>
      </w:r>
      <w:r w:rsidRPr="00127873">
        <w:rPr>
          <w:rFonts w:ascii="Times New Roman" w:hAnsi="Times New Roman"/>
          <w:szCs w:val="20"/>
        </w:rPr>
        <w:t xml:space="preserve"> a reference duration. </w:t>
      </w:r>
      <w:r w:rsidR="002B6DD5">
        <w:rPr>
          <w:rFonts w:ascii="Times New Roman" w:hAnsi="Times New Roman"/>
          <w:szCs w:val="20"/>
        </w:rPr>
        <w:t xml:space="preserve">In RAN1#110bis meeting, various CWS adjustment methods regarding different transmissions within the reference duration have been extensively discussed. However, the very fundamental term </w:t>
      </w:r>
      <w:r w:rsidR="006665C7">
        <w:rPr>
          <w:rFonts w:ascii="Times New Roman" w:hAnsi="Times New Roman"/>
          <w:szCs w:val="20"/>
        </w:rPr>
        <w:t>has</w:t>
      </w:r>
      <w:r w:rsidR="002B6DD5">
        <w:rPr>
          <w:rFonts w:ascii="Times New Roman" w:hAnsi="Times New Roman"/>
          <w:szCs w:val="20"/>
        </w:rPr>
        <w:t xml:space="preserve"> not defined</w:t>
      </w:r>
      <w:r w:rsidR="006665C7">
        <w:rPr>
          <w:rFonts w:ascii="Times New Roman" w:hAnsi="Times New Roman"/>
          <w:szCs w:val="20"/>
        </w:rPr>
        <w:t xml:space="preserve"> yet</w:t>
      </w:r>
      <w:r w:rsidR="002B6DD5">
        <w:rPr>
          <w:rFonts w:ascii="Times New Roman" w:hAnsi="Times New Roman"/>
          <w:szCs w:val="20"/>
        </w:rPr>
        <w:t xml:space="preserve">, i.e., reference duration. </w:t>
      </w:r>
      <w:r w:rsidR="00315629">
        <w:rPr>
          <w:rFonts w:ascii="Times New Roman" w:hAnsi="Times New Roman"/>
          <w:szCs w:val="20"/>
        </w:rPr>
        <w:t xml:space="preserve">In RAN1#111 meeting, different options of reference duration definition have been proposed. </w:t>
      </w:r>
      <w:r w:rsidR="002B6DD5">
        <w:rPr>
          <w:rFonts w:ascii="Times New Roman" w:hAnsi="Times New Roman"/>
          <w:szCs w:val="20"/>
        </w:rPr>
        <w:t>The reference duration of SLU transmission can be defined in the similar way as that in NRU.</w:t>
      </w:r>
      <w:r w:rsidR="00315629">
        <w:rPr>
          <w:rFonts w:ascii="Times New Roman" w:hAnsi="Times New Roman"/>
          <w:szCs w:val="20"/>
        </w:rPr>
        <w:t xml:space="preserve"> However, there are some different cases compared with</w:t>
      </w:r>
      <w:r w:rsidR="005F2B07">
        <w:rPr>
          <w:rFonts w:ascii="Times New Roman" w:hAnsi="Times New Roman"/>
          <w:szCs w:val="20"/>
        </w:rPr>
        <w:t xml:space="preserve"> that of</w:t>
      </w:r>
      <w:r w:rsidR="00315629">
        <w:rPr>
          <w:rFonts w:ascii="Times New Roman" w:hAnsi="Times New Roman"/>
          <w:szCs w:val="20"/>
        </w:rPr>
        <w:t xml:space="preserve"> NRU. </w:t>
      </w:r>
      <w:r w:rsidR="00F57931">
        <w:rPr>
          <w:rFonts w:ascii="Times New Roman" w:hAnsi="Times New Roman"/>
          <w:szCs w:val="20"/>
        </w:rPr>
        <w:t>For example</w:t>
      </w:r>
      <w:r w:rsidR="00315629">
        <w:rPr>
          <w:rFonts w:ascii="Times New Roman" w:hAnsi="Times New Roman"/>
          <w:szCs w:val="20"/>
        </w:rPr>
        <w:t xml:space="preserve">, there are transmissions without HARQ-ACK feedback or transmissions with NACK-only feedback. </w:t>
      </w:r>
      <w:r w:rsidR="001F4EAF">
        <w:rPr>
          <w:rFonts w:ascii="Times New Roman" w:hAnsi="Times New Roman"/>
          <w:szCs w:val="20"/>
        </w:rPr>
        <w:t>Reference duration with only these</w:t>
      </w:r>
      <w:r w:rsidR="00315629">
        <w:rPr>
          <w:rFonts w:ascii="Times New Roman" w:hAnsi="Times New Roman"/>
          <w:szCs w:val="20"/>
        </w:rPr>
        <w:t xml:space="preserve"> transmissions </w:t>
      </w:r>
      <w:r w:rsidR="001F4EAF">
        <w:rPr>
          <w:rFonts w:ascii="Times New Roman" w:hAnsi="Times New Roman"/>
          <w:szCs w:val="20"/>
        </w:rPr>
        <w:t>are ineffective</w:t>
      </w:r>
      <w:r w:rsidR="00315629">
        <w:rPr>
          <w:rFonts w:ascii="Times New Roman" w:hAnsi="Times New Roman"/>
          <w:szCs w:val="20"/>
        </w:rPr>
        <w:t xml:space="preserve"> since the corresponding feedbacks are not feasible for CWS adjustment.</w:t>
      </w:r>
      <w:r w:rsidR="006665C7">
        <w:rPr>
          <w:rFonts w:ascii="Times New Roman" w:hAnsi="Times New Roman"/>
          <w:szCs w:val="20"/>
        </w:rPr>
        <w:t xml:space="preserve"> </w:t>
      </w:r>
      <w:r w:rsidR="00315629">
        <w:rPr>
          <w:rFonts w:ascii="Times New Roman" w:hAnsi="Times New Roman"/>
          <w:szCs w:val="20"/>
        </w:rPr>
        <w:t xml:space="preserve">Therefore, the reference duration can be defined </w:t>
      </w:r>
      <w:r w:rsidR="00315629" w:rsidRPr="001E09D1">
        <w:rPr>
          <w:rFonts w:eastAsia="Batang"/>
          <w:lang w:val="en-GB" w:eastAsia="x-none"/>
        </w:rPr>
        <w:t>as a duration</w:t>
      </w:r>
      <w:r w:rsidR="00315629">
        <w:rPr>
          <w:rFonts w:eastAsia="Batang"/>
          <w:lang w:val="en-GB" w:eastAsia="x-none"/>
        </w:rPr>
        <w:t xml:space="preserve"> starting from </w:t>
      </w:r>
      <w:r w:rsidR="00315629" w:rsidRPr="001E09D1">
        <w:rPr>
          <w:rFonts w:eastAsia="Batang"/>
          <w:lang w:val="en-GB" w:eastAsia="x-none"/>
        </w:rPr>
        <w:t>the beginning of the channel occupancy initiated by the UE including transmission of PSSCH(s), until</w:t>
      </w:r>
      <w:r w:rsidR="00315629">
        <w:rPr>
          <w:rFonts w:eastAsia="Batang"/>
          <w:lang w:val="en-GB" w:eastAsia="x-none"/>
        </w:rPr>
        <w:t xml:space="preserve"> </w:t>
      </w:r>
      <w:r w:rsidR="00315629" w:rsidRPr="001E09D1">
        <w:rPr>
          <w:rFonts w:eastAsia="Batang"/>
          <w:lang w:val="en-GB" w:eastAsia="x-none"/>
        </w:rPr>
        <w:t>the end of the first slot where at least one PSSCH with ACK/NACK HARQ-ACK enabled is transmitted</w:t>
      </w:r>
      <w:r w:rsidR="00315629">
        <w:rPr>
          <w:rFonts w:eastAsia="Batang"/>
          <w:lang w:val="en-GB" w:eastAsia="x-none"/>
        </w:rPr>
        <w:t xml:space="preserve">. </w:t>
      </w:r>
      <w:r w:rsidR="00315629" w:rsidRPr="001E09D1">
        <w:rPr>
          <w:rFonts w:eastAsia="Batang"/>
          <w:lang w:val="en-GB" w:eastAsia="x-none"/>
        </w:rPr>
        <w:t>SL reference duration is not used if PSSCH with ACK/NACK HARQ-ACK enabled cannot be found in the latest COT</w:t>
      </w:r>
      <w:r w:rsidR="00315629">
        <w:rPr>
          <w:rFonts w:eastAsia="Batang"/>
          <w:lang w:val="en-GB" w:eastAsia="x-none"/>
        </w:rPr>
        <w:t>.</w:t>
      </w:r>
      <w:r w:rsidR="005F2B07">
        <w:rPr>
          <w:rFonts w:eastAsia="Batang"/>
          <w:lang w:val="en-GB" w:eastAsia="x-none"/>
        </w:rPr>
        <w:t xml:space="preserve"> </w:t>
      </w:r>
      <w:r w:rsidR="002B6DD5">
        <w:rPr>
          <w:rFonts w:ascii="Times New Roman" w:hAnsi="Times New Roman"/>
          <w:szCs w:val="20"/>
        </w:rPr>
        <w:t xml:space="preserve">The other transmissions such as PSFCH and S-SSB, if they fall into the reference duration, cannot be used for CWS adjustment. </w:t>
      </w:r>
    </w:p>
    <w:p w14:paraId="0CDD5C51" w14:textId="461A1BCF" w:rsidR="002B6DD5" w:rsidRPr="0027357F" w:rsidRDefault="002B6DD5" w:rsidP="002B6DD5">
      <w:pPr>
        <w:pStyle w:val="a0"/>
        <w:rPr>
          <w:rFonts w:eastAsiaTheme="minorEastAsia"/>
          <w:b/>
          <w:lang w:eastAsia="zh-CN"/>
        </w:rPr>
      </w:pPr>
      <w:bookmarkStart w:id="18" w:name="_Ref118739329"/>
      <w:r w:rsidRPr="0027357F">
        <w:rPr>
          <w:b/>
        </w:rPr>
        <w:t xml:space="preserve">Proposal </w:t>
      </w:r>
      <w:r w:rsidRPr="0027357F">
        <w:rPr>
          <w:b/>
        </w:rPr>
        <w:fldChar w:fldCharType="begin"/>
      </w:r>
      <w:r w:rsidRPr="0027357F">
        <w:rPr>
          <w:b/>
        </w:rPr>
        <w:instrText xml:space="preserve"> SEQ Proposal \* ARABIC </w:instrText>
      </w:r>
      <w:r w:rsidRPr="0027357F">
        <w:rPr>
          <w:b/>
        </w:rPr>
        <w:fldChar w:fldCharType="separate"/>
      </w:r>
      <w:r w:rsidR="00F44520">
        <w:rPr>
          <w:b/>
          <w:noProof/>
        </w:rPr>
        <w:t>4</w:t>
      </w:r>
      <w:r w:rsidRPr="0027357F">
        <w:rPr>
          <w:b/>
          <w:noProof/>
        </w:rPr>
        <w:fldChar w:fldCharType="end"/>
      </w:r>
      <w:r w:rsidRPr="0027357F">
        <w:rPr>
          <w:rFonts w:eastAsiaTheme="minorEastAsia"/>
          <w:b/>
          <w:lang w:eastAsia="zh-CN"/>
        </w:rPr>
        <w:t>:</w:t>
      </w:r>
      <w:r w:rsidR="00874FC4">
        <w:rPr>
          <w:rFonts w:eastAsiaTheme="minorEastAsia"/>
          <w:b/>
          <w:lang w:eastAsia="zh-CN"/>
        </w:rPr>
        <w:t>T</w:t>
      </w:r>
      <w:r w:rsidR="00531BF5">
        <w:rPr>
          <w:rFonts w:eastAsiaTheme="minorEastAsia"/>
          <w:b/>
          <w:lang w:eastAsia="zh-CN"/>
        </w:rPr>
        <w:t xml:space="preserve">he </w:t>
      </w:r>
      <w:r w:rsidR="0065433C">
        <w:rPr>
          <w:rFonts w:eastAsiaTheme="minorEastAsia"/>
          <w:b/>
          <w:lang w:eastAsia="zh-CN"/>
        </w:rPr>
        <w:t>r</w:t>
      </w:r>
      <w:r w:rsidR="00E15E6C" w:rsidRPr="008908DC">
        <w:rPr>
          <w:rFonts w:ascii="Times New Roman" w:hAnsi="Times New Roman"/>
          <w:b/>
          <w:szCs w:val="20"/>
        </w:rPr>
        <w:t xml:space="preserve">eference duration can be defined </w:t>
      </w:r>
      <w:r w:rsidR="00E15E6C" w:rsidRPr="008908DC">
        <w:rPr>
          <w:rFonts w:eastAsia="Batang"/>
          <w:b/>
          <w:lang w:val="en-GB" w:eastAsia="x-none"/>
        </w:rPr>
        <w:t>as a duration starting from the beginning of the channel occupancy initiated by the UE including transmission of PSSCH(s), until the end of the first slot where at least one PSSCH with ACK/NACK HARQ-ACK enabled is transmitted</w:t>
      </w:r>
      <w:r w:rsidR="00D33B59">
        <w:rPr>
          <w:rFonts w:eastAsia="Batang"/>
          <w:b/>
          <w:lang w:val="en-GB" w:eastAsia="x-none"/>
        </w:rPr>
        <w:t xml:space="preserve"> (i.e., option 1a)</w:t>
      </w:r>
      <w:r w:rsidR="00036B18">
        <w:rPr>
          <w:rFonts w:eastAsiaTheme="minorEastAsia"/>
          <w:b/>
          <w:lang w:eastAsia="zh-CN"/>
        </w:rPr>
        <w:t>.</w:t>
      </w:r>
      <w:bookmarkEnd w:id="18"/>
    </w:p>
    <w:p w14:paraId="255BC5AA" w14:textId="088679F3" w:rsidR="002B6DD5" w:rsidRPr="0027357F" w:rsidRDefault="002B6DD5" w:rsidP="002B6DD5">
      <w:pPr>
        <w:pStyle w:val="a0"/>
        <w:rPr>
          <w:rFonts w:ascii="Times New Roman" w:hAnsi="Times New Roman"/>
          <w:b/>
          <w:szCs w:val="20"/>
        </w:rPr>
      </w:pPr>
      <w:bookmarkStart w:id="19" w:name="_Ref118739335"/>
      <w:r w:rsidRPr="0087658E">
        <w:rPr>
          <w:b/>
        </w:rPr>
        <w:t xml:space="preserve">Proposal </w:t>
      </w:r>
      <w:r w:rsidRPr="0087658E">
        <w:rPr>
          <w:b/>
        </w:rPr>
        <w:fldChar w:fldCharType="begin"/>
      </w:r>
      <w:r w:rsidRPr="0087658E">
        <w:rPr>
          <w:b/>
        </w:rPr>
        <w:instrText xml:space="preserve"> SEQ Proposal \* ARABIC </w:instrText>
      </w:r>
      <w:r w:rsidRPr="0087658E">
        <w:rPr>
          <w:b/>
        </w:rPr>
        <w:fldChar w:fldCharType="separate"/>
      </w:r>
      <w:r w:rsidR="00F44520">
        <w:rPr>
          <w:b/>
          <w:noProof/>
        </w:rPr>
        <w:t>5</w:t>
      </w:r>
      <w:r w:rsidRPr="0087658E">
        <w:rPr>
          <w:b/>
          <w:noProof/>
        </w:rPr>
        <w:fldChar w:fldCharType="end"/>
      </w:r>
      <w:r w:rsidRPr="0087658E">
        <w:rPr>
          <w:rFonts w:eastAsiaTheme="minorEastAsia"/>
          <w:b/>
          <w:lang w:eastAsia="zh-CN"/>
        </w:rPr>
        <w:t>:</w:t>
      </w:r>
      <w:r>
        <w:rPr>
          <w:rFonts w:eastAsiaTheme="minorEastAsia"/>
          <w:b/>
          <w:lang w:eastAsia="zh-CN"/>
        </w:rPr>
        <w:t xml:space="preserve"> The PSFCH or S-SSB within the reference duration cannot be used for CWS adjustment.</w:t>
      </w:r>
      <w:bookmarkEnd w:id="19"/>
    </w:p>
    <w:p w14:paraId="4CBAE280" w14:textId="22459A2D" w:rsidR="002B6DD5" w:rsidRDefault="00E15E6C" w:rsidP="002B6DD5">
      <w:pPr>
        <w:pStyle w:val="a0"/>
        <w:rPr>
          <w:rFonts w:eastAsia="Batang"/>
          <w:color w:val="000000"/>
          <w:szCs w:val="20"/>
          <w:lang w:val="en-GB" w:eastAsia="x-none"/>
        </w:rPr>
      </w:pPr>
      <w:r>
        <w:rPr>
          <w:rFonts w:ascii="Times New Roman" w:hAnsi="Times New Roman"/>
          <w:szCs w:val="20"/>
        </w:rPr>
        <w:t>By applying the above reference duration definition,</w:t>
      </w:r>
      <w:r w:rsidR="002B6DD5">
        <w:rPr>
          <w:rFonts w:ascii="Times New Roman" w:hAnsi="Times New Roman"/>
          <w:szCs w:val="20"/>
        </w:rPr>
        <w:t xml:space="preserve"> </w:t>
      </w:r>
      <w:r>
        <w:rPr>
          <w:rFonts w:ascii="Times New Roman" w:hAnsi="Times New Roman"/>
          <w:szCs w:val="20"/>
        </w:rPr>
        <w:t xml:space="preserve">when </w:t>
      </w:r>
      <w:r w:rsidR="002B6DD5" w:rsidRPr="006B49C0">
        <w:rPr>
          <w:rFonts w:eastAsia="Batang"/>
          <w:color w:val="000000"/>
          <w:szCs w:val="20"/>
          <w:lang w:val="en-GB" w:eastAsia="x-none"/>
        </w:rPr>
        <w:t xml:space="preserve">all transmissions within the </w:t>
      </w:r>
      <w:r w:rsidR="002B6DD5" w:rsidRPr="006B49C0">
        <w:rPr>
          <w:rFonts w:eastAsia="Batang"/>
          <w:color w:val="000000"/>
          <w:szCs w:val="20"/>
          <w:lang w:val="en-GB" w:eastAsia="ko-KR"/>
        </w:rPr>
        <w:t xml:space="preserve">latest </w:t>
      </w:r>
      <w:r w:rsidR="001F4EAF">
        <w:rPr>
          <w:rFonts w:eastAsia="Batang"/>
          <w:color w:val="000000"/>
          <w:szCs w:val="20"/>
          <w:lang w:val="en-GB" w:eastAsia="x-none"/>
        </w:rPr>
        <w:t>COT</w:t>
      </w:r>
      <w:r w:rsidR="002B6DD5" w:rsidRPr="006B49C0">
        <w:rPr>
          <w:rFonts w:eastAsia="Batang"/>
          <w:color w:val="000000"/>
          <w:szCs w:val="20"/>
          <w:lang w:val="en-GB" w:eastAsia="x-none"/>
        </w:rPr>
        <w:t xml:space="preserve"> have SL-HARQ feedback disabled</w:t>
      </w:r>
      <w:r w:rsidR="002B6DD5">
        <w:rPr>
          <w:rFonts w:ascii="Times New Roman" w:hAnsi="Times New Roman"/>
          <w:szCs w:val="20"/>
        </w:rPr>
        <w:t xml:space="preserve">, </w:t>
      </w:r>
      <w:r w:rsidR="00E90877">
        <w:rPr>
          <w:rFonts w:ascii="Times New Roman" w:hAnsi="Times New Roman"/>
          <w:szCs w:val="20"/>
        </w:rPr>
        <w:t>it is preferable</w:t>
      </w:r>
      <w:r w:rsidR="002B6DD5">
        <w:rPr>
          <w:rFonts w:ascii="Times New Roman" w:hAnsi="Times New Roman"/>
          <w:szCs w:val="20"/>
        </w:rPr>
        <w:t xml:space="preserve"> to retain the CWS, which is the option 1 from the agreement. </w:t>
      </w:r>
      <w:r w:rsidR="00E90877">
        <w:rPr>
          <w:rFonts w:ascii="Times New Roman" w:hAnsi="Times New Roman"/>
          <w:szCs w:val="20"/>
        </w:rPr>
        <w:t>T</w:t>
      </w:r>
      <w:r w:rsidR="002B6DD5">
        <w:rPr>
          <w:rFonts w:ascii="Times New Roman" w:hAnsi="Times New Roman"/>
          <w:szCs w:val="20"/>
        </w:rPr>
        <w:t xml:space="preserve">ransmissions with </w:t>
      </w:r>
      <w:r w:rsidR="002B6DD5" w:rsidRPr="006B49C0">
        <w:rPr>
          <w:rFonts w:eastAsia="Batang"/>
          <w:color w:val="000000"/>
          <w:szCs w:val="20"/>
          <w:lang w:val="en-GB" w:eastAsia="x-none"/>
        </w:rPr>
        <w:t>SL-HARQ feedback disabled</w:t>
      </w:r>
      <w:r w:rsidR="002B6DD5">
        <w:rPr>
          <w:rFonts w:eastAsia="Batang"/>
          <w:color w:val="000000"/>
          <w:szCs w:val="20"/>
          <w:lang w:val="en-GB" w:eastAsia="x-none"/>
        </w:rPr>
        <w:t xml:space="preserve"> cannot be effectively used for CWS adjustment, and blind retransmission does not necessarily imply a transmission failure, therefore, it is better to retain the CWS. </w:t>
      </w:r>
    </w:p>
    <w:p w14:paraId="0ACA6911" w14:textId="32B5A17F" w:rsidR="002B6DD5" w:rsidRDefault="002B6DD5" w:rsidP="002B6DD5">
      <w:pPr>
        <w:pStyle w:val="a0"/>
        <w:rPr>
          <w:rFonts w:eastAsia="Batang"/>
          <w:color w:val="000000"/>
          <w:szCs w:val="20"/>
          <w:lang w:val="en-GB" w:eastAsia="x-none"/>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roupcast option 1 should also be supported for SLU, which is not fundamentally different from other SL transmissions except for the feedback. </w:t>
      </w:r>
      <w:r>
        <w:rPr>
          <w:rFonts w:ascii="Times New Roman" w:hAnsi="Times New Roman"/>
          <w:szCs w:val="20"/>
        </w:rPr>
        <w:t xml:space="preserve">When </w:t>
      </w:r>
      <w:r w:rsidRPr="006B49C0">
        <w:rPr>
          <w:rFonts w:eastAsia="Batang"/>
          <w:color w:val="000000"/>
          <w:szCs w:val="20"/>
          <w:lang w:val="en-GB" w:eastAsia="x-none"/>
        </w:rPr>
        <w:t xml:space="preserve">all </w:t>
      </w:r>
      <w:r w:rsidR="00453FA9">
        <w:rPr>
          <w:rFonts w:eastAsia="Batang"/>
          <w:color w:val="000000"/>
          <w:szCs w:val="20"/>
          <w:lang w:val="en-GB" w:eastAsia="x-none"/>
        </w:rPr>
        <w:t xml:space="preserve">the </w:t>
      </w:r>
      <w:r w:rsidRPr="006B49C0">
        <w:rPr>
          <w:rFonts w:eastAsia="Batang"/>
          <w:color w:val="000000"/>
          <w:szCs w:val="20"/>
          <w:lang w:val="en-GB" w:eastAsia="x-none"/>
        </w:rPr>
        <w:t xml:space="preserve">transmissions within the </w:t>
      </w:r>
      <w:r w:rsidR="006454BB">
        <w:rPr>
          <w:rFonts w:eastAsia="Batang"/>
          <w:color w:val="000000"/>
          <w:szCs w:val="20"/>
          <w:lang w:val="en-GB" w:eastAsia="ko-KR"/>
        </w:rPr>
        <w:t>COT</w:t>
      </w:r>
      <w:r>
        <w:rPr>
          <w:rFonts w:eastAsia="Batang"/>
          <w:color w:val="000000"/>
          <w:szCs w:val="20"/>
          <w:lang w:val="en-GB" w:eastAsia="x-none"/>
        </w:rPr>
        <w:t xml:space="preserve"> include only groupcast option 1 PSSCH, since NACK-only feedback cannot reflect the actual reception state of all Rx UEs, it cannot be used to determine the CWS</w:t>
      </w:r>
      <w:r w:rsidR="00453FA9">
        <w:rPr>
          <w:rFonts w:eastAsia="Batang"/>
          <w:color w:val="000000"/>
          <w:szCs w:val="20"/>
          <w:lang w:val="en-GB" w:eastAsia="x-none"/>
        </w:rPr>
        <w:t>.</w:t>
      </w:r>
      <w:r>
        <w:rPr>
          <w:rFonts w:eastAsia="Batang"/>
          <w:color w:val="000000"/>
          <w:szCs w:val="20"/>
          <w:lang w:val="en-GB" w:eastAsia="x-none"/>
        </w:rPr>
        <w:t xml:space="preserve"> </w:t>
      </w:r>
      <w:r w:rsidR="00453FA9">
        <w:rPr>
          <w:rFonts w:eastAsia="Batang"/>
          <w:color w:val="000000"/>
          <w:szCs w:val="20"/>
          <w:lang w:val="en-GB" w:eastAsia="x-none"/>
        </w:rPr>
        <w:t>T</w:t>
      </w:r>
      <w:r>
        <w:rPr>
          <w:rFonts w:eastAsia="Batang"/>
          <w:color w:val="000000"/>
          <w:szCs w:val="20"/>
          <w:lang w:val="en-GB" w:eastAsia="x-none"/>
        </w:rPr>
        <w:t xml:space="preserve">herefore, it is better to use the latest </w:t>
      </w:r>
      <w:proofErr w:type="spellStart"/>
      <w:r>
        <w:rPr>
          <w:rFonts w:eastAsia="Batang"/>
          <w:color w:val="000000"/>
          <w:szCs w:val="20"/>
          <w:lang w:val="en-GB" w:eastAsia="x-none"/>
        </w:rPr>
        <w:t>CW</w:t>
      </w:r>
      <w:r w:rsidRPr="0087658E">
        <w:rPr>
          <w:rFonts w:eastAsia="Batang"/>
          <w:i/>
          <w:color w:val="000000"/>
          <w:szCs w:val="20"/>
          <w:vertAlign w:val="subscript"/>
          <w:lang w:val="en-GB" w:eastAsia="x-none"/>
        </w:rPr>
        <w:t>p</w:t>
      </w:r>
      <w:proofErr w:type="spellEnd"/>
      <w:r>
        <w:rPr>
          <w:rFonts w:eastAsia="Batang"/>
          <w:color w:val="000000"/>
          <w:szCs w:val="20"/>
          <w:lang w:val="en-GB" w:eastAsia="x-none"/>
        </w:rPr>
        <w:t>, i.e., the option 1 from the agreement.</w:t>
      </w:r>
    </w:p>
    <w:p w14:paraId="5D901EC7" w14:textId="7CF990EE" w:rsidR="00E15E6C" w:rsidRDefault="00E15E6C" w:rsidP="002B6DD5">
      <w:pPr>
        <w:pStyle w:val="a0"/>
        <w:rPr>
          <w:rFonts w:eastAsia="Batang"/>
          <w:color w:val="000000"/>
          <w:szCs w:val="20"/>
          <w:lang w:val="en-GB" w:eastAsia="x-none"/>
        </w:rPr>
      </w:pPr>
      <w:r>
        <w:rPr>
          <w:rFonts w:ascii="Times New Roman" w:hAnsi="Times New Roman"/>
          <w:szCs w:val="20"/>
        </w:rPr>
        <w:t xml:space="preserve">When </w:t>
      </w:r>
      <w:r w:rsidRPr="006B49C0">
        <w:rPr>
          <w:rFonts w:eastAsia="Batang"/>
          <w:color w:val="000000"/>
          <w:szCs w:val="20"/>
          <w:lang w:val="en-GB" w:eastAsia="x-none"/>
        </w:rPr>
        <w:t xml:space="preserve">all </w:t>
      </w:r>
      <w:r>
        <w:rPr>
          <w:rFonts w:eastAsia="Batang"/>
          <w:color w:val="000000"/>
          <w:szCs w:val="20"/>
          <w:lang w:val="en-GB" w:eastAsia="x-none"/>
        </w:rPr>
        <w:t xml:space="preserve">the </w:t>
      </w:r>
      <w:r w:rsidRPr="006B49C0">
        <w:rPr>
          <w:rFonts w:eastAsia="Batang"/>
          <w:color w:val="000000"/>
          <w:szCs w:val="20"/>
          <w:lang w:val="en-GB" w:eastAsia="x-none"/>
        </w:rPr>
        <w:t xml:space="preserve">transmissions within the </w:t>
      </w:r>
      <w:r w:rsidRPr="006B49C0">
        <w:rPr>
          <w:rFonts w:eastAsia="Batang"/>
          <w:color w:val="000000"/>
          <w:szCs w:val="20"/>
          <w:lang w:val="en-GB" w:eastAsia="ko-KR"/>
        </w:rPr>
        <w:t xml:space="preserve">latest </w:t>
      </w:r>
      <w:r w:rsidRPr="006B49C0">
        <w:rPr>
          <w:rFonts w:eastAsia="Batang"/>
          <w:color w:val="000000"/>
          <w:szCs w:val="20"/>
          <w:lang w:val="en-GB" w:eastAsia="x-none"/>
        </w:rPr>
        <w:t>SL reference duration</w:t>
      </w:r>
      <w:r>
        <w:rPr>
          <w:rFonts w:eastAsia="Batang"/>
          <w:color w:val="000000"/>
          <w:szCs w:val="20"/>
          <w:lang w:val="en-GB" w:eastAsia="x-none"/>
        </w:rPr>
        <w:t xml:space="preserve"> include only groupcast option 2 PSSCH</w:t>
      </w:r>
      <w:r>
        <w:rPr>
          <w:rFonts w:ascii="Times New Roman" w:hAnsi="Times New Roman"/>
          <w:szCs w:val="20"/>
        </w:rPr>
        <w:t xml:space="preserve">, option 1 from the agreement is preferred. UE can adjust the CWS based on </w:t>
      </w:r>
      <w:r w:rsidRPr="006B49C0">
        <w:rPr>
          <w:rFonts w:eastAsia="Batang"/>
          <w:color w:val="000000"/>
          <w:szCs w:val="20"/>
          <w:lang w:val="en-AU" w:eastAsia="ko-KR"/>
        </w:rPr>
        <w:t xml:space="preserve">a (pre-)configurable ratio of </w:t>
      </w:r>
      <w:r>
        <w:rPr>
          <w:rFonts w:eastAsia="Batang"/>
          <w:color w:val="000000"/>
          <w:szCs w:val="20"/>
          <w:lang w:val="en-AU" w:eastAsia="ko-KR"/>
        </w:rPr>
        <w:t xml:space="preserve">the </w:t>
      </w:r>
      <w:r w:rsidRPr="006B49C0">
        <w:rPr>
          <w:rFonts w:eastAsia="Batang"/>
          <w:color w:val="000000"/>
          <w:szCs w:val="20"/>
          <w:lang w:val="en-AU" w:eastAsia="ko-KR"/>
        </w:rPr>
        <w:t>received SL HARQ-ACK feedbacks in the latest SL reference duration</w:t>
      </w:r>
      <w:r>
        <w:rPr>
          <w:rFonts w:eastAsia="Batang"/>
          <w:color w:val="000000"/>
          <w:szCs w:val="20"/>
          <w:lang w:val="en-AU" w:eastAsia="ko-KR"/>
        </w:rPr>
        <w:t>. The ratio can be defined as the ratio of received ACK to all received feedbacks, and the threshold of the ratio can be (pre-)configured.</w:t>
      </w:r>
    </w:p>
    <w:p w14:paraId="3719F177" w14:textId="3038A59A" w:rsidR="00096ED0" w:rsidRPr="002E4465" w:rsidRDefault="002B6DD5" w:rsidP="002B6DD5">
      <w:pPr>
        <w:pStyle w:val="a0"/>
        <w:rPr>
          <w:rFonts w:eastAsiaTheme="minorEastAsia"/>
          <w:lang w:eastAsia="zh-CN"/>
        </w:rPr>
      </w:pPr>
      <w:r>
        <w:rPr>
          <w:rFonts w:ascii="Times New Roman" w:eastAsiaTheme="minorEastAsia" w:hAnsi="Times New Roman"/>
          <w:szCs w:val="20"/>
          <w:lang w:eastAsia="zh-CN"/>
        </w:rPr>
        <w:t>When the reference duration includes different cast types of transmissions, UE can determine the CWS based on the effectiveness of the feedback. For example, the effectiveness of the feedback for SL transmissions can be ordered as: unicast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enabled</w:t>
      </w:r>
      <w:r>
        <w:rPr>
          <w:rFonts w:ascii="Times New Roman" w:eastAsiaTheme="minorEastAsia" w:hAnsi="Times New Roman"/>
          <w:szCs w:val="20"/>
          <w:lang w:eastAsia="zh-CN"/>
        </w:rPr>
        <w:t xml:space="preserve"> &gt; groupcast option 2 PSSCH &gt; </w:t>
      </w:r>
      <w:r w:rsidR="006454BB">
        <w:rPr>
          <w:rFonts w:eastAsia="Batang"/>
          <w:color w:val="000000"/>
          <w:szCs w:val="20"/>
          <w:lang w:val="en-GB" w:eastAsia="x-none"/>
        </w:rPr>
        <w:t>other transmissions</w:t>
      </w:r>
      <w:r>
        <w:rPr>
          <w:rFonts w:eastAsia="Batang"/>
          <w:color w:val="000000"/>
          <w:szCs w:val="20"/>
          <w:lang w:val="en-GB" w:eastAsia="x-none"/>
        </w:rPr>
        <w:t>. If the reference duration includes more than one type of the SL transmission, UE always uses the SL transmission with feedback of the highest effectiveness to adjust the CWS.</w:t>
      </w:r>
      <w:bookmarkStart w:id="20" w:name="_Ref111218980"/>
    </w:p>
    <w:p w14:paraId="3A7D2B52" w14:textId="2AF7ACAC" w:rsidR="002B6DD5" w:rsidRDefault="002B6DD5" w:rsidP="002B6DD5">
      <w:pPr>
        <w:pStyle w:val="a0"/>
        <w:rPr>
          <w:rFonts w:eastAsiaTheme="minorEastAsia"/>
          <w:b/>
          <w:lang w:eastAsia="zh-CN"/>
        </w:rPr>
      </w:pPr>
      <w:bookmarkStart w:id="21" w:name="_Ref115467254"/>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F44520">
        <w:rPr>
          <w:rFonts w:eastAsiaTheme="minorEastAsia"/>
          <w:b/>
          <w:noProof/>
          <w:lang w:eastAsia="zh-CN"/>
        </w:rPr>
        <w:t>6</w:t>
      </w:r>
      <w:r w:rsidRPr="00127873">
        <w:rPr>
          <w:rFonts w:eastAsiaTheme="minorEastAsia"/>
          <w:b/>
          <w:lang w:eastAsia="zh-CN"/>
        </w:rPr>
        <w:fldChar w:fldCharType="end"/>
      </w:r>
      <w:r w:rsidRPr="00127873">
        <w:rPr>
          <w:rFonts w:eastAsiaTheme="minorEastAsia"/>
          <w:b/>
          <w:lang w:eastAsia="zh-CN"/>
        </w:rPr>
        <w:t xml:space="preserve">: </w:t>
      </w:r>
      <w:r>
        <w:rPr>
          <w:rFonts w:eastAsiaTheme="minorEastAsia"/>
          <w:b/>
          <w:lang w:eastAsia="zh-CN"/>
        </w:rPr>
        <w:t>When all</w:t>
      </w:r>
      <w:r w:rsidR="00453FA9">
        <w:rPr>
          <w:rFonts w:eastAsiaTheme="minorEastAsia"/>
          <w:b/>
          <w:lang w:eastAsia="zh-CN"/>
        </w:rPr>
        <w:t xml:space="preserve"> the</w:t>
      </w:r>
      <w:r>
        <w:rPr>
          <w:rFonts w:eastAsiaTheme="minorEastAsia"/>
          <w:b/>
          <w:lang w:eastAsia="zh-CN"/>
        </w:rPr>
        <w:t xml:space="preserve"> transmissions within the </w:t>
      </w:r>
      <w:r w:rsidR="00A60663">
        <w:rPr>
          <w:rFonts w:eastAsiaTheme="minorEastAsia"/>
          <w:b/>
          <w:lang w:eastAsia="zh-CN"/>
        </w:rPr>
        <w:t>COT</w:t>
      </w:r>
      <w:r>
        <w:rPr>
          <w:rFonts w:eastAsiaTheme="minorEastAsia"/>
          <w:b/>
          <w:lang w:eastAsia="zh-CN"/>
        </w:rPr>
        <w:t xml:space="preserve"> ar</w:t>
      </w:r>
      <w:r w:rsidRPr="00C85AC6">
        <w:rPr>
          <w:rFonts w:eastAsiaTheme="minorEastAsia"/>
          <w:b/>
          <w:lang w:eastAsia="zh-CN"/>
        </w:rPr>
        <w:t xml:space="preserve">e </w:t>
      </w:r>
      <w:r w:rsidR="00453FA9">
        <w:rPr>
          <w:rFonts w:eastAsiaTheme="minorEastAsia"/>
          <w:b/>
          <w:lang w:eastAsia="zh-CN"/>
        </w:rPr>
        <w:t xml:space="preserve">PSSCH with </w:t>
      </w:r>
      <w:r w:rsidRPr="00640DDC">
        <w:rPr>
          <w:rFonts w:eastAsia="Batang"/>
          <w:b/>
          <w:color w:val="000000"/>
          <w:szCs w:val="20"/>
          <w:lang w:val="en-GB" w:eastAsia="x-none"/>
        </w:rPr>
        <w:t>HARQ feedback disabled</w:t>
      </w:r>
      <w:r>
        <w:rPr>
          <w:rFonts w:eastAsia="Batang"/>
          <w:b/>
          <w:color w:val="000000"/>
          <w:szCs w:val="20"/>
          <w:lang w:val="en-GB" w:eastAsia="x-none"/>
        </w:rPr>
        <w:t xml:space="preserve"> or </w:t>
      </w:r>
      <w:r w:rsidR="00453FA9">
        <w:rPr>
          <w:rFonts w:eastAsia="Batang"/>
          <w:b/>
          <w:color w:val="000000"/>
          <w:szCs w:val="20"/>
          <w:lang w:val="en-GB" w:eastAsia="x-none"/>
        </w:rPr>
        <w:t xml:space="preserve">PSSCH of </w:t>
      </w:r>
      <w:r>
        <w:rPr>
          <w:rFonts w:eastAsia="Batang"/>
          <w:b/>
          <w:color w:val="000000"/>
          <w:szCs w:val="20"/>
          <w:lang w:val="en-GB" w:eastAsia="x-none"/>
        </w:rPr>
        <w:t xml:space="preserve">groupcast option 1, UE uses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40DDC">
        <w:rPr>
          <w:rFonts w:eastAsia="Batang"/>
          <w:b/>
          <w:color w:val="000000"/>
          <w:szCs w:val="20"/>
          <w:lang w:val="en-GB"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640DDC">
        <w:rPr>
          <w:rFonts w:eastAsia="Batang"/>
          <w:b/>
          <w:color w:val="000000"/>
          <w:szCs w:val="20"/>
          <w:lang w:val="en-GB" w:eastAsia="ko-KR"/>
        </w:rPr>
        <w:t>.</w:t>
      </w:r>
    </w:p>
    <w:p w14:paraId="6EF3BA89" w14:textId="583DE307" w:rsidR="002B6DD5" w:rsidRDefault="002B6DD5" w:rsidP="002B6DD5">
      <w:pPr>
        <w:pStyle w:val="a0"/>
        <w:rPr>
          <w:rFonts w:eastAsiaTheme="minorEastAsia"/>
          <w:b/>
          <w:lang w:eastAsia="zh-CN"/>
        </w:rPr>
      </w:pPr>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F44520">
        <w:rPr>
          <w:rFonts w:eastAsiaTheme="minorEastAsia"/>
          <w:b/>
          <w:noProof/>
          <w:lang w:eastAsia="zh-CN"/>
        </w:rPr>
        <w:t>7</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When all </w:t>
      </w:r>
      <w:r w:rsidR="00E073F6">
        <w:rPr>
          <w:rFonts w:eastAsiaTheme="minorEastAsia"/>
          <w:b/>
          <w:lang w:eastAsia="zh-CN"/>
        </w:rPr>
        <w:t xml:space="preserve">the </w:t>
      </w:r>
      <w:r>
        <w:rPr>
          <w:rFonts w:eastAsiaTheme="minorEastAsia"/>
          <w:b/>
          <w:lang w:eastAsia="zh-CN"/>
        </w:rPr>
        <w:t xml:space="preserve">transmissions within the </w:t>
      </w:r>
      <w:r w:rsidR="00A60663">
        <w:rPr>
          <w:rFonts w:eastAsiaTheme="minorEastAsia"/>
          <w:b/>
          <w:lang w:eastAsia="zh-CN"/>
        </w:rPr>
        <w:t>COT</w:t>
      </w:r>
      <w:r>
        <w:rPr>
          <w:rFonts w:eastAsiaTheme="minorEastAsia"/>
          <w:b/>
          <w:lang w:eastAsia="zh-CN"/>
        </w:rPr>
        <w:t xml:space="preserve"> ar</w:t>
      </w:r>
      <w:r w:rsidRPr="00C85AC6">
        <w:rPr>
          <w:rFonts w:eastAsiaTheme="minorEastAsia"/>
          <w:b/>
          <w:lang w:eastAsia="zh-CN"/>
        </w:rPr>
        <w:t xml:space="preserve">e </w:t>
      </w:r>
      <w:r>
        <w:rPr>
          <w:rFonts w:eastAsia="Batang"/>
          <w:b/>
          <w:color w:val="000000"/>
          <w:szCs w:val="20"/>
          <w:lang w:val="en-GB" w:eastAsia="x-none"/>
        </w:rPr>
        <w:t>groupcast option 2, UE adjusts the CWS based on the ratio of the received ACK to all the received feedbacks</w:t>
      </w:r>
      <w:r>
        <w:rPr>
          <w:rFonts w:eastAsiaTheme="minorEastAsia"/>
          <w:b/>
          <w:lang w:eastAsia="zh-CN"/>
        </w:rPr>
        <w:t>.</w:t>
      </w:r>
    </w:p>
    <w:p w14:paraId="6A5C277E" w14:textId="24CB50BA" w:rsidR="008C15E8" w:rsidRPr="00127873" w:rsidRDefault="002B6DD5" w:rsidP="00127873">
      <w:pPr>
        <w:pStyle w:val="a0"/>
        <w:rPr>
          <w:rFonts w:eastAsiaTheme="minorEastAsia"/>
          <w:b/>
          <w:lang w:eastAsia="zh-CN"/>
        </w:rPr>
      </w:pPr>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F44520">
        <w:rPr>
          <w:rFonts w:eastAsiaTheme="minorEastAsia"/>
          <w:b/>
          <w:noProof/>
          <w:lang w:eastAsia="zh-CN"/>
        </w:rPr>
        <w:t>8</w:t>
      </w:r>
      <w:r w:rsidRPr="00127873">
        <w:rPr>
          <w:rFonts w:eastAsiaTheme="minorEastAsia"/>
          <w:b/>
          <w:lang w:eastAsia="zh-CN"/>
        </w:rPr>
        <w:fldChar w:fldCharType="end"/>
      </w:r>
      <w:r w:rsidRPr="00127873">
        <w:rPr>
          <w:rFonts w:eastAsiaTheme="minorEastAsia"/>
          <w:b/>
          <w:lang w:eastAsia="zh-CN"/>
        </w:rPr>
        <w:t>:</w:t>
      </w:r>
      <w:r>
        <w:rPr>
          <w:rFonts w:eastAsiaTheme="minorEastAsia"/>
          <w:b/>
          <w:lang w:eastAsia="zh-CN"/>
        </w:rPr>
        <w:t xml:space="preserve"> When </w:t>
      </w:r>
      <w:r w:rsidR="00E073F6">
        <w:rPr>
          <w:rFonts w:eastAsiaTheme="minorEastAsia"/>
          <w:b/>
          <w:lang w:eastAsia="zh-CN"/>
        </w:rPr>
        <w:t xml:space="preserve">the </w:t>
      </w:r>
      <w:r>
        <w:rPr>
          <w:rFonts w:eastAsiaTheme="minorEastAsia"/>
          <w:b/>
          <w:lang w:eastAsia="zh-CN"/>
        </w:rPr>
        <w:t xml:space="preserve">transmissions within the reference duration includes different cast types, UE adjusts the CWS based on the transmission with </w:t>
      </w:r>
      <w:r w:rsidR="00A60663" w:rsidRPr="008908DC">
        <w:rPr>
          <w:rFonts w:eastAsia="Batang"/>
          <w:b/>
          <w:lang w:val="en-GB" w:eastAsia="x-none"/>
        </w:rPr>
        <w:t>ACK/NACK HARQ-ACK</w:t>
      </w:r>
      <w:r w:rsidR="00D33B59">
        <w:rPr>
          <w:rFonts w:eastAsia="Batang"/>
          <w:b/>
          <w:lang w:val="en-GB" w:eastAsia="x-none"/>
        </w:rPr>
        <w:t xml:space="preserve"> </w:t>
      </w:r>
      <w:r>
        <w:rPr>
          <w:rFonts w:eastAsiaTheme="minorEastAsia"/>
          <w:b/>
          <w:lang w:eastAsia="zh-CN"/>
        </w:rPr>
        <w:t xml:space="preserve">enabled, where the unicast </w:t>
      </w:r>
      <w:r w:rsidR="00A60663">
        <w:rPr>
          <w:rFonts w:eastAsiaTheme="minorEastAsia"/>
          <w:b/>
          <w:lang w:eastAsia="zh-CN"/>
        </w:rPr>
        <w:t xml:space="preserve">transmission </w:t>
      </w:r>
      <w:r w:rsidR="00200BA1">
        <w:rPr>
          <w:rFonts w:eastAsiaTheme="minorEastAsia"/>
          <w:b/>
          <w:lang w:eastAsia="zh-CN"/>
        </w:rPr>
        <w:t xml:space="preserve">are treated with </w:t>
      </w:r>
      <w:r>
        <w:rPr>
          <w:rFonts w:eastAsiaTheme="minorEastAsia"/>
          <w:b/>
          <w:lang w:eastAsia="zh-CN"/>
        </w:rPr>
        <w:t>the highest priority</w:t>
      </w:r>
      <w:bookmarkEnd w:id="20"/>
      <w:bookmarkEnd w:id="21"/>
      <w:r w:rsidR="00A60663">
        <w:rPr>
          <w:rFonts w:eastAsiaTheme="minorEastAsia"/>
          <w:b/>
          <w:lang w:eastAsia="zh-CN"/>
        </w:rPr>
        <w:t>.</w:t>
      </w:r>
    </w:p>
    <w:p w14:paraId="711DFEC6" w14:textId="7535E3D7" w:rsidR="00E15283" w:rsidRDefault="008D57B4" w:rsidP="00E15283">
      <w:pPr>
        <w:pStyle w:val="2"/>
        <w:numPr>
          <w:ilvl w:val="1"/>
          <w:numId w:val="5"/>
        </w:numPr>
      </w:pPr>
      <w:bookmarkStart w:id="22" w:name="_Ref111130900"/>
      <w:r>
        <w:t xml:space="preserve">LBT procedure </w:t>
      </w:r>
      <w:r w:rsidR="001E22C8">
        <w:t>for</w:t>
      </w:r>
      <w:r w:rsidR="00E15283">
        <w:t xml:space="preserve"> </w:t>
      </w:r>
      <w:r w:rsidR="009E739A">
        <w:t xml:space="preserve">mode 2 </w:t>
      </w:r>
      <w:bookmarkEnd w:id="22"/>
      <w:r w:rsidR="001E22C8">
        <w:t>resource allocation</w:t>
      </w:r>
    </w:p>
    <w:tbl>
      <w:tblPr>
        <w:tblStyle w:val="ab"/>
        <w:tblW w:w="0" w:type="auto"/>
        <w:tblLook w:val="04A0" w:firstRow="1" w:lastRow="0" w:firstColumn="1" w:lastColumn="0" w:noHBand="0" w:noVBand="1"/>
      </w:tblPr>
      <w:tblGrid>
        <w:gridCol w:w="9019"/>
      </w:tblGrid>
      <w:tr w:rsidR="00E15283" w:rsidRPr="00F27709" w14:paraId="6167A5E2" w14:textId="77777777" w:rsidTr="00A16F57">
        <w:tc>
          <w:tcPr>
            <w:tcW w:w="9019" w:type="dxa"/>
          </w:tcPr>
          <w:p w14:paraId="26C3ECBD" w14:textId="77777777" w:rsidR="00E15283" w:rsidRPr="00ED19B8" w:rsidRDefault="00E15283" w:rsidP="00A16F57">
            <w:pPr>
              <w:autoSpaceDE w:val="0"/>
              <w:autoSpaceDN w:val="0"/>
              <w:jc w:val="both"/>
              <w:rPr>
                <w:rFonts w:cs="Times"/>
                <w:b/>
                <w:bCs/>
                <w:sz w:val="20"/>
                <w:szCs w:val="20"/>
              </w:rPr>
            </w:pPr>
            <w:r w:rsidRPr="00ED19B8">
              <w:rPr>
                <w:rFonts w:cs="Times"/>
                <w:b/>
                <w:bCs/>
                <w:sz w:val="20"/>
                <w:szCs w:val="20"/>
                <w:highlight w:val="green"/>
              </w:rPr>
              <w:t>109 Agreement</w:t>
            </w:r>
          </w:p>
          <w:p w14:paraId="5801618E" w14:textId="77777777" w:rsidR="00E15283" w:rsidRPr="00ED19B8" w:rsidRDefault="00E15283"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8086817" w14:textId="77777777" w:rsidR="00E15283" w:rsidRPr="00ED19B8" w:rsidRDefault="00E15283" w:rsidP="00A16F57">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lang w:val="en-AU"/>
              </w:rPr>
              <w:t>FFS whether/how mode 2 resource selection procedure needs to be updated / enhanced due to shared spectrum channel access</w:t>
            </w:r>
          </w:p>
          <w:p w14:paraId="058E1C97" w14:textId="77777777" w:rsidR="00E15283" w:rsidRPr="00ED19B8" w:rsidRDefault="00E15283"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37EB855A" w14:textId="77777777" w:rsidR="00E15283" w:rsidRPr="000055EA" w:rsidRDefault="00E15283"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tc>
      </w:tr>
    </w:tbl>
    <w:p w14:paraId="6053C749" w14:textId="61E8A0C2" w:rsidR="00E15283" w:rsidRDefault="00E15283" w:rsidP="00E15283">
      <w:pPr>
        <w:pStyle w:val="a0"/>
        <w:spacing w:before="240"/>
        <w:rPr>
          <w:rFonts w:ascii="Times New Roman" w:hAnsi="Times New Roman"/>
          <w:szCs w:val="20"/>
        </w:rPr>
      </w:pPr>
      <w:r>
        <w:rPr>
          <w:rFonts w:eastAsiaTheme="minorEastAsia" w:hint="eastAsia"/>
          <w:lang w:eastAsia="zh-CN"/>
        </w:rPr>
        <w:lastRenderedPageBreak/>
        <w:t>I</w:t>
      </w:r>
      <w:r>
        <w:rPr>
          <w:rFonts w:eastAsiaTheme="minorEastAsia"/>
          <w:lang w:eastAsia="zh-CN"/>
        </w:rPr>
        <w:t>n RAN1#109 e-meeting, it has been agreed that existing SL</w:t>
      </w:r>
      <w:r w:rsidR="008A7658">
        <w:rPr>
          <w:rFonts w:eastAsiaTheme="minorEastAsia"/>
          <w:lang w:eastAsia="zh-CN"/>
        </w:rPr>
        <w:t xml:space="preserve"> mode 2</w:t>
      </w:r>
      <w:r>
        <w:rPr>
          <w:rFonts w:eastAsiaTheme="minorEastAsia"/>
          <w:lang w:eastAsia="zh-CN"/>
        </w:rPr>
        <w:t xml:space="preserve"> resource allocation are supported as baseline for </w:t>
      </w:r>
      <w:r w:rsidRPr="00ED19B8">
        <w:rPr>
          <w:rFonts w:ascii="Times New Roman" w:hAnsi="Times New Roman"/>
          <w:szCs w:val="20"/>
        </w:rPr>
        <w:t>sidelink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w:t>
      </w:r>
      <w:r w:rsidR="0072243C">
        <w:rPr>
          <w:rFonts w:ascii="Times New Roman" w:hAnsi="Times New Roman"/>
          <w:szCs w:val="20"/>
        </w:rPr>
        <w:t xml:space="preserve">In order to </w:t>
      </w:r>
      <w:r w:rsidR="00AF4FB5">
        <w:rPr>
          <w:rFonts w:ascii="Times New Roman" w:hAnsi="Times New Roman"/>
          <w:szCs w:val="20"/>
        </w:rPr>
        <w:t>reuse the existing resource allocation scheme and reduce the workload as much as possible</w:t>
      </w:r>
      <w:r w:rsidR="004E4708">
        <w:rPr>
          <w:rFonts w:ascii="Times New Roman" w:hAnsi="Times New Roman"/>
          <w:szCs w:val="20"/>
        </w:rPr>
        <w:t xml:space="preserve">, </w:t>
      </w:r>
      <w:r w:rsidR="00AF4FB5">
        <w:rPr>
          <w:rFonts w:ascii="Times New Roman" w:hAnsi="Times New Roman"/>
          <w:szCs w:val="20"/>
        </w:rPr>
        <w:t xml:space="preserve">it is better to </w:t>
      </w:r>
      <w:r w:rsidR="004E4708">
        <w:rPr>
          <w:rFonts w:ascii="Times New Roman" w:hAnsi="Times New Roman"/>
          <w:szCs w:val="20"/>
        </w:rPr>
        <w:t xml:space="preserve">perform mode 2 resource selection firstly, and then </w:t>
      </w:r>
      <w:r w:rsidR="00AF4FB5">
        <w:rPr>
          <w:rFonts w:ascii="Times New Roman" w:hAnsi="Times New Roman"/>
          <w:szCs w:val="20"/>
        </w:rPr>
        <w:t xml:space="preserve">to </w:t>
      </w:r>
      <w:r w:rsidR="004E4708">
        <w:rPr>
          <w:rFonts w:ascii="Times New Roman" w:hAnsi="Times New Roman"/>
          <w:szCs w:val="20"/>
        </w:rPr>
        <w:t xml:space="preserve">complete the LBT procedure before the SL transmission. </w:t>
      </w:r>
    </w:p>
    <w:p w14:paraId="5C153FEB" w14:textId="707625AC" w:rsidR="004E4708" w:rsidRPr="004E4708" w:rsidRDefault="004E4708" w:rsidP="004E4708">
      <w:pPr>
        <w:pStyle w:val="a0"/>
        <w:rPr>
          <w:rFonts w:eastAsiaTheme="minorEastAsia"/>
          <w:b/>
          <w:lang w:eastAsia="zh-CN"/>
        </w:rPr>
      </w:pPr>
      <w:bookmarkStart w:id="23" w:name="_Ref11121748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F44520">
        <w:rPr>
          <w:rFonts w:eastAsiaTheme="minorEastAsia"/>
          <w:b/>
          <w:noProof/>
          <w:lang w:eastAsia="zh-CN"/>
        </w:rPr>
        <w:t>9</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he SL UE performs mode 2 resource selection firstly, and then complete the LBT procedure before the SL transmission</w:t>
      </w:r>
      <w:r>
        <w:rPr>
          <w:rFonts w:eastAsiaTheme="minorEastAsia"/>
          <w:b/>
          <w:lang w:eastAsia="zh-CN"/>
        </w:rPr>
        <w:t>.</w:t>
      </w:r>
      <w:bookmarkEnd w:id="23"/>
    </w:p>
    <w:p w14:paraId="091122D9" w14:textId="7DFAD852" w:rsidR="00E15283" w:rsidRDefault="00AF4FB5" w:rsidP="00E15283">
      <w:pPr>
        <w:pStyle w:val="a0"/>
        <w:rPr>
          <w:rFonts w:ascii="Times New Roman" w:eastAsiaTheme="minorEastAsia" w:hAnsi="Times New Roman"/>
          <w:szCs w:val="20"/>
          <w:lang w:eastAsia="zh-CN"/>
        </w:rPr>
      </w:pPr>
      <w:r>
        <w:rPr>
          <w:rFonts w:ascii="Times New Roman" w:hAnsi="Times New Roman"/>
          <w:szCs w:val="20"/>
        </w:rPr>
        <w:t>By this way</w:t>
      </w:r>
      <w:r w:rsidR="004E4708">
        <w:rPr>
          <w:rFonts w:ascii="Times New Roman" w:hAnsi="Times New Roman"/>
          <w:szCs w:val="20"/>
        </w:rPr>
        <w:t>,</w:t>
      </w:r>
      <w:r>
        <w:rPr>
          <w:rFonts w:ascii="Times New Roman" w:hAnsi="Times New Roman"/>
          <w:szCs w:val="20"/>
        </w:rPr>
        <w:t xml:space="preserve"> the reserved resource can be used for SL transmission as in licensed band, when LBT succeeds. Nevertheless,</w:t>
      </w:r>
      <w:r w:rsidR="004E4708">
        <w:rPr>
          <w:rFonts w:ascii="Times New Roman" w:hAnsi="Times New Roman"/>
          <w:szCs w:val="20"/>
        </w:rPr>
        <w:t xml:space="preserve"> </w:t>
      </w:r>
      <w:r>
        <w:rPr>
          <w:rFonts w:ascii="Times New Roman" w:hAnsi="Times New Roman"/>
          <w:szCs w:val="20"/>
        </w:rPr>
        <w:t xml:space="preserve">it is possible that </w:t>
      </w:r>
      <w:r w:rsidR="004E4708">
        <w:rPr>
          <w:rFonts w:ascii="Times New Roman" w:hAnsi="Times New Roman"/>
          <w:szCs w:val="20"/>
        </w:rPr>
        <w:t>SL transmission cannot be performed</w:t>
      </w:r>
      <w:r>
        <w:rPr>
          <w:rFonts w:ascii="Times New Roman" w:hAnsi="Times New Roman"/>
          <w:szCs w:val="20"/>
        </w:rPr>
        <w:t xml:space="preserve"> in the reserved resource</w:t>
      </w:r>
      <w:r w:rsidR="004E4708">
        <w:rPr>
          <w:rFonts w:ascii="Times New Roman" w:hAnsi="Times New Roman"/>
          <w:szCs w:val="20"/>
        </w:rPr>
        <w:t xml:space="preserve"> </w:t>
      </w:r>
      <w:r>
        <w:rPr>
          <w:rFonts w:ascii="Times New Roman" w:hAnsi="Times New Roman"/>
          <w:szCs w:val="20"/>
        </w:rPr>
        <w:t xml:space="preserve">when </w:t>
      </w:r>
      <w:r w:rsidR="004E4708">
        <w:rPr>
          <w:rFonts w:ascii="Times New Roman" w:hAnsi="Times New Roman"/>
          <w:szCs w:val="20"/>
        </w:rPr>
        <w:t xml:space="preserve">LBT failure occurs before the transmission resource. Hence, the SL resource allocation should be enhanced considering the potential LBT failure. </w:t>
      </w:r>
      <w:r w:rsidR="00E15283">
        <w:rPr>
          <w:rFonts w:ascii="Times New Roman" w:eastAsiaTheme="minorEastAsia" w:hAnsi="Times New Roman"/>
          <w:szCs w:val="20"/>
          <w:lang w:eastAsia="zh-CN"/>
        </w:rPr>
        <w:t xml:space="preserve">There are several reasons for which the LBT failure may occur, </w:t>
      </w:r>
      <w:r w:rsidR="004E4708">
        <w:rPr>
          <w:rFonts w:ascii="Times New Roman" w:eastAsiaTheme="minorEastAsia" w:hAnsi="Times New Roman"/>
          <w:szCs w:val="20"/>
          <w:lang w:eastAsia="zh-CN"/>
        </w:rPr>
        <w:t>e.g.,</w:t>
      </w:r>
    </w:p>
    <w:p w14:paraId="7172A4D0" w14:textId="659A092C"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a) </w:t>
      </w:r>
      <w:r w:rsidR="00E15283">
        <w:rPr>
          <w:rFonts w:ascii="Times New Roman" w:eastAsiaTheme="minorEastAsia" w:hAnsi="Times New Roman"/>
          <w:szCs w:val="20"/>
          <w:lang w:eastAsia="zh-CN"/>
        </w:rPr>
        <w:t>There is no sufficient absolute time for the UE to finish the LBT procedure before the transmission resource.</w:t>
      </w:r>
    </w:p>
    <w:p w14:paraId="5629B26D" w14:textId="21995F36"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hAnsi="Times New Roman"/>
          <w:szCs w:val="20"/>
        </w:rPr>
        <w:t xml:space="preserve">b) </w:t>
      </w:r>
      <w:r w:rsidR="00E15283" w:rsidRPr="00ED19B8">
        <w:rPr>
          <w:rFonts w:ascii="Times New Roman" w:hAnsi="Times New Roman"/>
          <w:szCs w:val="20"/>
        </w:rPr>
        <w:t>LBT sensing idle time requirements</w:t>
      </w:r>
      <w:r w:rsidR="00E15283">
        <w:rPr>
          <w:rFonts w:ascii="Times New Roman" w:eastAsiaTheme="minorEastAsia" w:hAnsi="Times New Roman"/>
          <w:szCs w:val="20"/>
          <w:lang w:eastAsia="zh-CN"/>
        </w:rPr>
        <w:t xml:space="preserve"> cannot be met due to busy channel detection</w:t>
      </w:r>
      <w:r w:rsidR="003E24B0">
        <w:rPr>
          <w:rFonts w:ascii="Times New Roman" w:eastAsiaTheme="minorEastAsia" w:hAnsi="Times New Roman"/>
          <w:szCs w:val="20"/>
          <w:lang w:eastAsia="zh-CN"/>
        </w:rPr>
        <w:t>, e.g., detect transmission of other SL UE(s)</w:t>
      </w:r>
      <w:r w:rsidR="00E15283">
        <w:rPr>
          <w:rFonts w:ascii="Times New Roman" w:eastAsiaTheme="minorEastAsia" w:hAnsi="Times New Roman"/>
          <w:szCs w:val="20"/>
          <w:lang w:eastAsia="zh-CN"/>
        </w:rPr>
        <w:t>.</w:t>
      </w:r>
    </w:p>
    <w:p w14:paraId="18AEEAF9" w14:textId="3C0DC10A" w:rsidR="00E15283" w:rsidRPr="006F544B"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 </w:t>
      </w:r>
      <w:r w:rsidR="00E15283">
        <w:rPr>
          <w:rFonts w:ascii="Times New Roman" w:eastAsiaTheme="minorEastAsia" w:hAnsi="Times New Roman"/>
          <w:szCs w:val="20"/>
          <w:lang w:eastAsia="zh-CN"/>
        </w:rPr>
        <w:t xml:space="preserve">There is a time gap between the end of LBT procedure and the start of the SL transmission resource </w:t>
      </w:r>
    </w:p>
    <w:p w14:paraId="13C0CB02" w14:textId="18B11AF8" w:rsidR="00A751D9" w:rsidRPr="00BD3375" w:rsidRDefault="0039539B" w:rsidP="00E15283">
      <w:pPr>
        <w:pStyle w:val="a0"/>
        <w:rPr>
          <w:rFonts w:eastAsiaTheme="minorEastAsia"/>
          <w:b/>
          <w:u w:val="single"/>
          <w:lang w:eastAsia="zh-CN"/>
        </w:rPr>
      </w:pPr>
      <w:r w:rsidRPr="00BD3375">
        <w:rPr>
          <w:rFonts w:eastAsiaTheme="minorEastAsia"/>
          <w:b/>
          <w:u w:val="single"/>
          <w:lang w:eastAsia="zh-CN"/>
        </w:rPr>
        <w:t>Discussion on r</w:t>
      </w:r>
      <w:r w:rsidR="00A751D9" w:rsidRPr="00BD3375">
        <w:rPr>
          <w:rFonts w:eastAsiaTheme="minorEastAsia"/>
          <w:b/>
          <w:u w:val="single"/>
          <w:lang w:eastAsia="zh-CN"/>
        </w:rPr>
        <w:t xml:space="preserve">eason </w:t>
      </w:r>
      <w:r w:rsidR="00A751D9" w:rsidRPr="00BD3375">
        <w:rPr>
          <w:rFonts w:eastAsiaTheme="minorEastAsia" w:hint="eastAsia"/>
          <w:b/>
          <w:u w:val="single"/>
          <w:lang w:eastAsia="zh-CN"/>
        </w:rPr>
        <w:t>a</w:t>
      </w:r>
      <w:r w:rsidR="00A751D9" w:rsidRPr="00BD3375">
        <w:rPr>
          <w:rFonts w:eastAsiaTheme="minorEastAsia"/>
          <w:b/>
          <w:u w:val="single"/>
          <w:lang w:eastAsia="zh-CN"/>
        </w:rPr>
        <w:t>)</w:t>
      </w:r>
    </w:p>
    <w:p w14:paraId="0979111A" w14:textId="44EB58F7" w:rsidR="00E15283" w:rsidRDefault="00E15283" w:rsidP="00E15283">
      <w:pPr>
        <w:pStyle w:val="a0"/>
        <w:rPr>
          <w:rFonts w:eastAsiaTheme="minorEastAsia"/>
          <w:lang w:eastAsia="zh-CN"/>
        </w:rPr>
      </w:pPr>
      <w:r>
        <w:rPr>
          <w:rFonts w:eastAsiaTheme="minorEastAsia"/>
          <w:lang w:eastAsia="zh-CN"/>
        </w:rPr>
        <w:t>Regarding the insufficient LBT duration, the mode 2 resource selection can be enhanced to guarantee the time gap between slot n</w:t>
      </w:r>
      <w:r w:rsidR="00AF4FB5">
        <w:rPr>
          <w:rFonts w:eastAsiaTheme="minorEastAsia"/>
          <w:lang w:eastAsia="zh-CN"/>
        </w:rPr>
        <w:t xml:space="preserve"> (where resource selection is triggered)</w:t>
      </w:r>
      <w:r>
        <w:rPr>
          <w:rFonts w:eastAsiaTheme="minorEastAsia"/>
          <w:lang w:eastAsia="zh-CN"/>
        </w:rPr>
        <w:t xml:space="preserve"> and </w:t>
      </w:r>
      <w:r w:rsidR="00AF4FB5">
        <w:rPr>
          <w:rFonts w:eastAsiaTheme="minorEastAsia"/>
          <w:lang w:eastAsia="zh-CN"/>
        </w:rPr>
        <w:t xml:space="preserve">the slot of </w:t>
      </w:r>
      <w:r>
        <w:rPr>
          <w:rFonts w:eastAsiaTheme="minorEastAsia"/>
          <w:lang w:eastAsia="zh-CN"/>
        </w:rPr>
        <w:t>transmission resource</w:t>
      </w:r>
      <w:r w:rsidR="00AF4FB5">
        <w:rPr>
          <w:rFonts w:eastAsiaTheme="minorEastAsia"/>
          <w:lang w:eastAsia="zh-CN"/>
        </w:rPr>
        <w:t>,</w:t>
      </w:r>
      <w:r>
        <w:rPr>
          <w:rFonts w:eastAsiaTheme="minorEastAsia"/>
          <w:lang w:eastAsia="zh-CN"/>
        </w:rPr>
        <w:t xml:space="preserve"> or between </w:t>
      </w:r>
      <w:r w:rsidR="00AF4FB5">
        <w:rPr>
          <w:rFonts w:eastAsiaTheme="minorEastAsia"/>
          <w:lang w:eastAsia="zh-CN"/>
        </w:rPr>
        <w:t xml:space="preserve">any two </w:t>
      </w:r>
      <w:r>
        <w:rPr>
          <w:rFonts w:eastAsiaTheme="minorEastAsia"/>
          <w:lang w:eastAsia="zh-CN"/>
        </w:rPr>
        <w:t>transmission resources</w:t>
      </w:r>
      <w:r w:rsidR="00AF4FB5">
        <w:rPr>
          <w:rFonts w:eastAsiaTheme="minorEastAsia"/>
          <w:lang w:eastAsia="zh-CN"/>
        </w:rPr>
        <w:t>,</w:t>
      </w:r>
      <w:r>
        <w:rPr>
          <w:rFonts w:eastAsiaTheme="minorEastAsia"/>
          <w:lang w:eastAsia="zh-CN"/>
        </w:rPr>
        <w:t xml:space="preserve"> is larger than the </w:t>
      </w:r>
      <w:r w:rsidR="00AF4FB5">
        <w:rPr>
          <w:rFonts w:eastAsiaTheme="minorEastAsia"/>
          <w:lang w:eastAsia="zh-CN"/>
        </w:rPr>
        <w:t>minimal</w:t>
      </w:r>
      <w:r w:rsidR="00354BE7">
        <w:rPr>
          <w:rFonts w:eastAsiaTheme="minorEastAsia"/>
          <w:lang w:eastAsia="zh-CN"/>
        </w:rPr>
        <w:t>/</w:t>
      </w:r>
      <w:r>
        <w:rPr>
          <w:rFonts w:eastAsiaTheme="minorEastAsia"/>
          <w:lang w:eastAsia="zh-CN"/>
        </w:rPr>
        <w:t xml:space="preserve">remaining LBT duration for the UE, </w:t>
      </w:r>
      <w:r w:rsidR="00354BE7">
        <w:rPr>
          <w:rFonts w:eastAsiaTheme="minorEastAsia"/>
          <w:lang w:eastAsia="zh-CN"/>
        </w:rPr>
        <w:t xml:space="preserve">which can be determined based on, </w:t>
      </w:r>
      <w:r>
        <w:rPr>
          <w:rFonts w:eastAsiaTheme="minorEastAsia"/>
          <w:lang w:eastAsia="zh-CN"/>
        </w:rPr>
        <w:t xml:space="preserve">e.g., the value of the LBT counter. </w:t>
      </w:r>
    </w:p>
    <w:p w14:paraId="04140B88" w14:textId="54BA28B3" w:rsidR="004E4708" w:rsidRPr="004E4708" w:rsidRDefault="004E4708" w:rsidP="004E4708">
      <w:pPr>
        <w:pStyle w:val="a0"/>
        <w:rPr>
          <w:rFonts w:eastAsiaTheme="minorEastAsia"/>
          <w:b/>
          <w:lang w:eastAsia="zh-CN"/>
        </w:rPr>
      </w:pPr>
      <w:bookmarkStart w:id="24" w:name="_Ref111217490"/>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F44520">
        <w:rPr>
          <w:rFonts w:eastAsiaTheme="minorEastAsia"/>
          <w:b/>
          <w:noProof/>
          <w:lang w:eastAsia="zh-CN"/>
        </w:rPr>
        <w:t>10</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w:t>
      </w:r>
      <w:r w:rsidR="00283F11">
        <w:rPr>
          <w:rFonts w:eastAsiaTheme="minorEastAsia"/>
          <w:b/>
          <w:lang w:eastAsia="zh-CN"/>
        </w:rPr>
        <w:t>(</w:t>
      </w:r>
      <w:r w:rsidR="00354BE7">
        <w:rPr>
          <w:rFonts w:eastAsiaTheme="minorEastAsia"/>
          <w:b/>
          <w:lang w:eastAsia="zh-CN"/>
        </w:rPr>
        <w:t>s</w:t>
      </w:r>
      <w:r w:rsidR="00283F11">
        <w:rPr>
          <w:rFonts w:eastAsiaTheme="minorEastAsia"/>
          <w:b/>
          <w:lang w:eastAsia="zh-CN"/>
        </w:rPr>
        <w:t>)</w:t>
      </w:r>
      <w:r>
        <w:rPr>
          <w:rFonts w:eastAsiaTheme="minorEastAsia"/>
          <w:b/>
          <w:lang w:eastAsia="zh-CN"/>
        </w:rPr>
        <w:t>.</w:t>
      </w:r>
      <w:bookmarkEnd w:id="24"/>
    </w:p>
    <w:p w14:paraId="537CAC3E" w14:textId="40B01A3D" w:rsidR="00A751D9" w:rsidRPr="00BD3375" w:rsidRDefault="0039539B" w:rsidP="00A751D9">
      <w:pPr>
        <w:pStyle w:val="a0"/>
        <w:rPr>
          <w:rFonts w:eastAsiaTheme="minorEastAsia"/>
          <w:b/>
          <w:u w:val="single"/>
          <w:lang w:eastAsia="zh-CN"/>
        </w:rPr>
      </w:pPr>
      <w:r w:rsidRPr="00BD3375">
        <w:rPr>
          <w:rFonts w:eastAsiaTheme="minorEastAsia"/>
          <w:b/>
          <w:u w:val="single"/>
          <w:lang w:eastAsia="zh-CN"/>
        </w:rPr>
        <w:t xml:space="preserve">Discussion on </w:t>
      </w:r>
      <w:r w:rsidR="00A751D9" w:rsidRPr="00BD3375">
        <w:rPr>
          <w:rFonts w:eastAsiaTheme="minorEastAsia"/>
          <w:b/>
          <w:u w:val="single"/>
          <w:lang w:eastAsia="zh-CN"/>
        </w:rPr>
        <w:t>Reason b)</w:t>
      </w:r>
    </w:p>
    <w:p w14:paraId="4C6AD1F3" w14:textId="645CBA76" w:rsidR="00C50E92" w:rsidRDefault="00E15283" w:rsidP="00C50E92">
      <w:pPr>
        <w:pStyle w:val="a0"/>
        <w:rPr>
          <w:rFonts w:eastAsiaTheme="minorEastAsia"/>
          <w:lang w:eastAsia="zh-CN"/>
        </w:rPr>
      </w:pPr>
      <w:r>
        <w:rPr>
          <w:rFonts w:ascii="Times New Roman" w:eastAsiaTheme="minorEastAsia" w:hAnsi="Times New Roman"/>
          <w:szCs w:val="20"/>
          <w:lang w:eastAsia="zh-CN"/>
        </w:rPr>
        <w:t xml:space="preserve">Regarding the busy channel detection, </w:t>
      </w:r>
      <w:r>
        <w:rPr>
          <w:rFonts w:eastAsiaTheme="minorEastAsia"/>
          <w:lang w:eastAsia="zh-CN"/>
        </w:rPr>
        <w:t xml:space="preserve">UE detects channel busy if there </w:t>
      </w:r>
      <w:r w:rsidR="00354BE7">
        <w:rPr>
          <w:rFonts w:eastAsiaTheme="minorEastAsia"/>
          <w:lang w:eastAsia="zh-CN"/>
        </w:rPr>
        <w:t>are</w:t>
      </w:r>
      <w:r>
        <w:rPr>
          <w:rFonts w:eastAsiaTheme="minorEastAsia"/>
          <w:lang w:eastAsia="zh-CN"/>
        </w:rPr>
        <w:t xml:space="preserve"> any other transmission</w:t>
      </w:r>
      <w:r w:rsidR="00354BE7">
        <w:rPr>
          <w:rFonts w:eastAsiaTheme="minorEastAsia"/>
          <w:lang w:eastAsia="zh-CN"/>
        </w:rPr>
        <w:t>s exceeding the energy detection threshold</w:t>
      </w:r>
      <w:r>
        <w:rPr>
          <w:rFonts w:eastAsiaTheme="minorEastAsia"/>
          <w:lang w:eastAsia="zh-CN"/>
        </w:rPr>
        <w:t xml:space="preserve"> during the LBT duration, including other SL UEs that originally may be multiplexed in the channel with the transmitting UE, e.g., in FDM manner. Such issue is also called as inter-UE blocking. The inter-UE blocking issue severely reduces the probability for SL UE to access the channel using LBE, and consequently dramatically degrade the spectrum efficiency as well as NR SL performance. For example, as illustrated in </w:t>
      </w:r>
      <w:r>
        <w:rPr>
          <w:rFonts w:eastAsiaTheme="minorEastAsia"/>
          <w:lang w:eastAsia="zh-CN"/>
        </w:rPr>
        <w:fldChar w:fldCharType="begin"/>
      </w:r>
      <w:r>
        <w:rPr>
          <w:rFonts w:eastAsiaTheme="minorEastAsia"/>
          <w:lang w:eastAsia="zh-CN"/>
        </w:rPr>
        <w:instrText xml:space="preserve"> REF _Ref102151624 \h  \* MERGEFORMAT </w:instrText>
      </w:r>
      <w:r>
        <w:rPr>
          <w:rFonts w:eastAsiaTheme="minorEastAsia"/>
          <w:lang w:eastAsia="zh-CN"/>
        </w:rPr>
      </w:r>
      <w:r>
        <w:rPr>
          <w:rFonts w:eastAsiaTheme="minorEastAsia"/>
          <w:lang w:eastAsia="zh-CN"/>
        </w:rPr>
        <w:fldChar w:fldCharType="separate"/>
      </w:r>
      <w:r w:rsidR="00F44520" w:rsidRPr="00F44520">
        <w:rPr>
          <w:rFonts w:eastAsiaTheme="minorEastAsia"/>
          <w:lang w:eastAsia="zh-CN"/>
        </w:rPr>
        <w:t>Figure 1</w:t>
      </w:r>
      <w:r>
        <w:rPr>
          <w:rFonts w:eastAsiaTheme="minorEastAsia"/>
          <w:lang w:eastAsia="zh-CN"/>
        </w:rPr>
        <w:fldChar w:fldCharType="end"/>
      </w:r>
      <w:r>
        <w:rPr>
          <w:rFonts w:eastAsiaTheme="minorEastAsia"/>
          <w:lang w:eastAsia="zh-CN"/>
        </w:rPr>
        <w:t>, when each SL transmission occupies only a part of the frequency resource, the inter-UE blocking issue may prevent the UEs to multiplex together. Consequently, if one UE is going to perform SL transmission, the UE has rare change to access the channel since it always detects channel busy.</w:t>
      </w:r>
      <w:r w:rsidR="00C50E92">
        <w:rPr>
          <w:rFonts w:eastAsiaTheme="minorEastAsia"/>
          <w:lang w:eastAsia="zh-CN"/>
        </w:rPr>
        <w:t xml:space="preserve"> Another example is illustrated in</w:t>
      </w:r>
      <w:r w:rsidR="00C50E92" w:rsidRPr="00F44520">
        <w:rPr>
          <w:rFonts w:eastAsiaTheme="minorEastAsia"/>
          <w:lang w:eastAsia="zh-CN"/>
        </w:rPr>
        <w:t xml:space="preserve"> </w:t>
      </w:r>
      <w:r w:rsidR="00C50E92" w:rsidRPr="00F44520">
        <w:rPr>
          <w:rFonts w:eastAsiaTheme="minorEastAsia"/>
          <w:lang w:eastAsia="zh-CN"/>
        </w:rPr>
        <w:fldChar w:fldCharType="begin"/>
      </w:r>
      <w:r w:rsidR="00C50E92" w:rsidRPr="00F44520">
        <w:rPr>
          <w:rFonts w:eastAsiaTheme="minorEastAsia"/>
          <w:lang w:eastAsia="zh-CN"/>
        </w:rPr>
        <w:instrText xml:space="preserve"> REF _Ref118730956 \h </w:instrText>
      </w:r>
      <w:r w:rsidR="00F44520" w:rsidRPr="00F44520">
        <w:rPr>
          <w:rFonts w:eastAsiaTheme="minorEastAsia"/>
          <w:lang w:eastAsia="zh-CN"/>
        </w:rPr>
        <w:instrText xml:space="preserve"> \* MERGEFORMAT </w:instrText>
      </w:r>
      <w:r w:rsidR="00C50E92" w:rsidRPr="00F44520">
        <w:rPr>
          <w:rFonts w:eastAsiaTheme="minorEastAsia"/>
          <w:lang w:eastAsia="zh-CN"/>
        </w:rPr>
      </w:r>
      <w:r w:rsidR="00C50E92" w:rsidRPr="00F44520">
        <w:rPr>
          <w:rFonts w:eastAsiaTheme="minorEastAsia"/>
          <w:lang w:eastAsia="zh-CN"/>
        </w:rPr>
        <w:fldChar w:fldCharType="separate"/>
      </w:r>
      <w:r w:rsidR="00F44520" w:rsidRPr="00F44520">
        <w:t xml:space="preserve">Figure </w:t>
      </w:r>
      <w:r w:rsidR="00F44520" w:rsidRPr="00F44520">
        <w:rPr>
          <w:noProof/>
        </w:rPr>
        <w:t>2</w:t>
      </w:r>
      <w:r w:rsidR="00C50E92" w:rsidRPr="00F44520">
        <w:rPr>
          <w:rFonts w:eastAsiaTheme="minorEastAsia"/>
          <w:lang w:eastAsia="zh-CN"/>
        </w:rPr>
        <w:fldChar w:fldCharType="end"/>
      </w:r>
      <w:r w:rsidR="00C50E92" w:rsidRPr="00F44520">
        <w:rPr>
          <w:rFonts w:eastAsiaTheme="minorEastAsia"/>
          <w:lang w:eastAsia="zh-CN"/>
        </w:rPr>
        <w:t>,</w:t>
      </w:r>
      <w:r w:rsidR="00C50E92">
        <w:rPr>
          <w:rFonts w:eastAsiaTheme="minorEastAsia"/>
          <w:lang w:eastAsia="zh-CN"/>
        </w:rPr>
        <w:t xml:space="preserve"> when multiple PSCCH/PSSCH starting position is to be supported in Rel-18, the </w:t>
      </w:r>
      <w:proofErr w:type="spellStart"/>
      <w:r w:rsidR="00C50E92">
        <w:rPr>
          <w:rFonts w:eastAsiaTheme="minorEastAsia"/>
          <w:lang w:eastAsia="zh-CN"/>
        </w:rPr>
        <w:t>FDMed</w:t>
      </w:r>
      <w:proofErr w:type="spellEnd"/>
      <w:r w:rsidR="00C50E92">
        <w:rPr>
          <w:rFonts w:eastAsiaTheme="minorEastAsia"/>
          <w:lang w:eastAsia="zh-CN"/>
        </w:rPr>
        <w:t xml:space="preserve"> transmission starting from different starting symbols may block each other, i.e., a SL transmission in frequency resource #1&amp;starting symbol#1 will block the SL transmission in frequency resource #2&amp;starting symbol#2. </w:t>
      </w:r>
    </w:p>
    <w:p w14:paraId="0491C03B" w14:textId="59C74339" w:rsidR="00E15283" w:rsidRPr="00C50E92" w:rsidRDefault="00E15283" w:rsidP="00E15283">
      <w:pPr>
        <w:pStyle w:val="a0"/>
        <w:rPr>
          <w:rFonts w:eastAsiaTheme="minorEastAsia"/>
          <w:lang w:eastAsia="zh-CN"/>
        </w:rPr>
      </w:pPr>
    </w:p>
    <w:p w14:paraId="66884A3C" w14:textId="77777777" w:rsidR="00E15283" w:rsidRDefault="00E15283" w:rsidP="00E15283">
      <w:pPr>
        <w:pStyle w:val="a0"/>
        <w:keepNext/>
        <w:jc w:val="center"/>
      </w:pPr>
      <w:r>
        <w:rPr>
          <w:noProof/>
        </w:rPr>
        <w:drawing>
          <wp:inline distT="0" distB="0" distL="0" distR="0" wp14:anchorId="7DB8CA08" wp14:editId="352B8706">
            <wp:extent cx="5831205" cy="14839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1205" cy="1483995"/>
                    </a:xfrm>
                    <a:prstGeom prst="rect">
                      <a:avLst/>
                    </a:prstGeom>
                    <a:noFill/>
                    <a:ln>
                      <a:noFill/>
                    </a:ln>
                  </pic:spPr>
                </pic:pic>
              </a:graphicData>
            </a:graphic>
          </wp:inline>
        </w:drawing>
      </w:r>
    </w:p>
    <w:p w14:paraId="1594BF7C" w14:textId="3A00D948" w:rsidR="00E15283" w:rsidRDefault="00E15283" w:rsidP="00E15283">
      <w:pPr>
        <w:pStyle w:val="a6"/>
        <w:jc w:val="center"/>
        <w:rPr>
          <w:rFonts w:eastAsiaTheme="minorEastAsia"/>
          <w:lang w:eastAsia="zh-CN"/>
        </w:rPr>
      </w:pPr>
      <w:bookmarkStart w:id="25" w:name="_Ref102151624"/>
      <w:r>
        <w:t xml:space="preserve">Figure </w:t>
      </w:r>
      <w:r w:rsidR="00752237">
        <w:fldChar w:fldCharType="begin"/>
      </w:r>
      <w:r w:rsidR="00752237">
        <w:instrText xml:space="preserve"> SEQ Figure \* ARABIC </w:instrText>
      </w:r>
      <w:r w:rsidR="00752237">
        <w:fldChar w:fldCharType="separate"/>
      </w:r>
      <w:r w:rsidR="00F44520">
        <w:rPr>
          <w:noProof/>
        </w:rPr>
        <w:t>1</w:t>
      </w:r>
      <w:r w:rsidR="00752237">
        <w:rPr>
          <w:noProof/>
        </w:rPr>
        <w:fldChar w:fldCharType="end"/>
      </w:r>
      <w:bookmarkEnd w:id="25"/>
      <w:r>
        <w:t xml:space="preserve"> inter-UE blocking</w:t>
      </w:r>
    </w:p>
    <w:p w14:paraId="78360647" w14:textId="77777777" w:rsidR="00C50E92" w:rsidRDefault="00C50E92" w:rsidP="00C50E92">
      <w:pPr>
        <w:pStyle w:val="a0"/>
        <w:jc w:val="center"/>
        <w:rPr>
          <w:noProof/>
        </w:rPr>
      </w:pPr>
      <w:r>
        <w:rPr>
          <w:noProof/>
        </w:rPr>
        <w:lastRenderedPageBreak/>
        <w:drawing>
          <wp:inline distT="0" distB="0" distL="0" distR="0" wp14:anchorId="32052A48" wp14:editId="0B33D870">
            <wp:extent cx="4972050" cy="19558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2050" cy="1955800"/>
                    </a:xfrm>
                    <a:prstGeom prst="rect">
                      <a:avLst/>
                    </a:prstGeom>
                    <a:noFill/>
                    <a:ln>
                      <a:noFill/>
                    </a:ln>
                  </pic:spPr>
                </pic:pic>
              </a:graphicData>
            </a:graphic>
          </wp:inline>
        </w:drawing>
      </w:r>
      <w:r>
        <w:rPr>
          <w:noProof/>
        </w:rPr>
        <w:t xml:space="preserve"> </w:t>
      </w:r>
    </w:p>
    <w:p w14:paraId="4B9BC5EE" w14:textId="1D1533F2" w:rsidR="00C50E92" w:rsidRPr="00EB42A3" w:rsidRDefault="00C50E92" w:rsidP="00C50E92">
      <w:pPr>
        <w:pStyle w:val="a0"/>
        <w:jc w:val="center"/>
        <w:rPr>
          <w:rFonts w:eastAsiaTheme="minorEastAsia"/>
          <w:b/>
          <w:lang w:eastAsia="zh-CN"/>
        </w:rPr>
      </w:pPr>
      <w:bookmarkStart w:id="26" w:name="_Ref118730956"/>
      <w:r w:rsidRPr="00EB42A3">
        <w:rPr>
          <w:b/>
        </w:rPr>
        <w:t xml:space="preserve">Figure </w:t>
      </w:r>
      <w:r w:rsidRPr="00EB42A3">
        <w:rPr>
          <w:b/>
        </w:rPr>
        <w:fldChar w:fldCharType="begin"/>
      </w:r>
      <w:r w:rsidRPr="00EB42A3">
        <w:rPr>
          <w:b/>
        </w:rPr>
        <w:instrText xml:space="preserve"> SEQ Figure \* ARABIC </w:instrText>
      </w:r>
      <w:r w:rsidRPr="00EB42A3">
        <w:rPr>
          <w:b/>
        </w:rPr>
        <w:fldChar w:fldCharType="separate"/>
      </w:r>
      <w:r w:rsidR="00F44520">
        <w:rPr>
          <w:b/>
          <w:noProof/>
        </w:rPr>
        <w:t>2</w:t>
      </w:r>
      <w:r w:rsidRPr="00EB42A3">
        <w:rPr>
          <w:b/>
        </w:rPr>
        <w:fldChar w:fldCharType="end"/>
      </w:r>
      <w:bookmarkEnd w:id="26"/>
      <w:r w:rsidRPr="00EB42A3">
        <w:rPr>
          <w:b/>
        </w:rPr>
        <w:t xml:space="preserve"> inter-UE blocking when introducing multiple transmission starting point per slot </w:t>
      </w:r>
    </w:p>
    <w:p w14:paraId="0682A9CE" w14:textId="77777777" w:rsidR="00E15283" w:rsidRDefault="00E15283" w:rsidP="00E15283">
      <w:pPr>
        <w:pStyle w:val="a0"/>
        <w:rPr>
          <w:rFonts w:eastAsiaTheme="minorEastAsia"/>
          <w:lang w:eastAsia="zh-CN"/>
        </w:rPr>
      </w:pPr>
      <w:r>
        <w:rPr>
          <w:rFonts w:eastAsiaTheme="minorEastAsia"/>
          <w:lang w:eastAsia="zh-CN"/>
        </w:rPr>
        <w:t>To mitigate the inter-UE blocking issue between SL UEs, there would be multiple solutions as following:</w:t>
      </w:r>
    </w:p>
    <w:p w14:paraId="5DB8E853" w14:textId="1517EDE2" w:rsidR="00E15283" w:rsidRDefault="00E15283" w:rsidP="00E15283">
      <w:pPr>
        <w:pStyle w:val="a0"/>
        <w:numPr>
          <w:ilvl w:val="0"/>
          <w:numId w:val="25"/>
        </w:numPr>
        <w:rPr>
          <w:rFonts w:eastAsiaTheme="minorEastAsia"/>
          <w:lang w:eastAsia="zh-CN"/>
        </w:rPr>
      </w:pPr>
      <w:r>
        <w:rPr>
          <w:rFonts w:eastAsiaTheme="minorEastAsia"/>
          <w:lang w:eastAsia="zh-CN"/>
        </w:rPr>
        <w:t xml:space="preserve">Alt.1: TDM transmissions for SL UEs, i.e., each SL transmission occupies the whole bandwidth. However, this approach requires a brand-new resource allocation mechanisms and physical layer structure designs for NR SL, and the resource efficiency may be reduced </w:t>
      </w:r>
      <w:r w:rsidR="00757FD3">
        <w:rPr>
          <w:rFonts w:eastAsiaTheme="minorEastAsia"/>
          <w:lang w:eastAsia="zh-CN"/>
        </w:rPr>
        <w:t>compared with</w:t>
      </w:r>
      <w:r>
        <w:rPr>
          <w:rFonts w:eastAsiaTheme="minorEastAsia"/>
          <w:lang w:eastAsia="zh-CN"/>
        </w:rPr>
        <w:t xml:space="preserve"> </w:t>
      </w:r>
      <w:proofErr w:type="spellStart"/>
      <w:r>
        <w:rPr>
          <w:rFonts w:eastAsiaTheme="minorEastAsia"/>
          <w:lang w:eastAsia="zh-CN"/>
        </w:rPr>
        <w:t>FDMed</w:t>
      </w:r>
      <w:proofErr w:type="spellEnd"/>
      <w:r>
        <w:rPr>
          <w:rFonts w:eastAsiaTheme="minorEastAsia"/>
          <w:lang w:eastAsia="zh-CN"/>
        </w:rPr>
        <w:t xml:space="preserve"> transmissions.</w:t>
      </w:r>
    </w:p>
    <w:p w14:paraId="19B5A39A" w14:textId="678E691B" w:rsidR="00E15283" w:rsidRDefault="00E15283" w:rsidP="00E15283">
      <w:pPr>
        <w:pStyle w:val="a0"/>
        <w:numPr>
          <w:ilvl w:val="0"/>
          <w:numId w:val="25"/>
        </w:numPr>
        <w:rPr>
          <w:rFonts w:eastAsiaTheme="minorEastAsia"/>
          <w:lang w:eastAsia="zh-CN"/>
        </w:rPr>
      </w:pPr>
      <w:r>
        <w:rPr>
          <w:rFonts w:eastAsiaTheme="minorEastAsia"/>
          <w:lang w:eastAsia="zh-CN"/>
        </w:rPr>
        <w:t xml:space="preserve">Alt.2: LBT mechanism is </w:t>
      </w:r>
      <w:r w:rsidR="000921EA">
        <w:rPr>
          <w:rFonts w:eastAsiaTheme="minorEastAsia"/>
          <w:lang w:eastAsia="zh-CN"/>
        </w:rPr>
        <w:t>applied</w:t>
      </w:r>
      <w:r w:rsidR="00354BE7">
        <w:rPr>
          <w:rFonts w:eastAsiaTheme="minorEastAsia"/>
          <w:lang w:eastAsia="zh-CN"/>
        </w:rPr>
        <w:t xml:space="preserve"> </w:t>
      </w:r>
      <w:r>
        <w:rPr>
          <w:rFonts w:eastAsiaTheme="minorEastAsia"/>
          <w:lang w:eastAsia="zh-CN"/>
        </w:rPr>
        <w:t>only to avoid transmission collision from other RAT/system(s), i.e., when SL UE detects another SL UE’s transmission in LBT procedure, the UE can still deem channel free.</w:t>
      </w:r>
    </w:p>
    <w:p w14:paraId="3D2D1A74" w14:textId="1D039871" w:rsidR="00811274" w:rsidRPr="00811274" w:rsidRDefault="00504850" w:rsidP="00E15283">
      <w:pPr>
        <w:pStyle w:val="a0"/>
        <w:rPr>
          <w:rFonts w:eastAsiaTheme="minorEastAsia"/>
          <w:lang w:eastAsia="zh-CN"/>
        </w:rPr>
      </w:pPr>
      <w:r>
        <w:rPr>
          <w:rFonts w:eastAsiaTheme="minorEastAsia"/>
          <w:lang w:eastAsia="zh-CN"/>
        </w:rPr>
        <w:t>More specifically, for Alt.2, a</w:t>
      </w:r>
      <w:r w:rsidR="00811274" w:rsidRPr="00FC3BB6">
        <w:rPr>
          <w:rFonts w:eastAsiaTheme="minorEastAsia"/>
          <w:lang w:eastAsia="zh-CN"/>
        </w:rPr>
        <w:t xml:space="preserve"> UE </w:t>
      </w:r>
      <w:r>
        <w:rPr>
          <w:rFonts w:eastAsiaTheme="minorEastAsia"/>
          <w:lang w:eastAsia="zh-CN"/>
        </w:rPr>
        <w:t>can obtain the</w:t>
      </w:r>
      <w:r w:rsidRPr="00FC3BB6">
        <w:rPr>
          <w:rFonts w:eastAsiaTheme="minorEastAsia"/>
          <w:lang w:eastAsia="zh-CN"/>
        </w:rPr>
        <w:t xml:space="preserve"> </w:t>
      </w:r>
      <w:r w:rsidR="00811274" w:rsidRPr="00FC3BB6">
        <w:rPr>
          <w:rFonts w:eastAsiaTheme="minorEastAsia"/>
          <w:lang w:eastAsia="zh-CN"/>
        </w:rPr>
        <w:t>RSRP</w:t>
      </w:r>
      <w:r>
        <w:rPr>
          <w:rFonts w:eastAsiaTheme="minorEastAsia"/>
          <w:lang w:eastAsia="zh-CN"/>
        </w:rPr>
        <w:t xml:space="preserve"> of SL transmission based on the existing mode-2 sensing and RSRP </w:t>
      </w:r>
      <w:proofErr w:type="spellStart"/>
      <w:r>
        <w:rPr>
          <w:rFonts w:eastAsiaTheme="minorEastAsia"/>
          <w:lang w:eastAsia="zh-CN"/>
        </w:rPr>
        <w:t>measurmenet</w:t>
      </w:r>
      <w:proofErr w:type="spellEnd"/>
      <w:r>
        <w:rPr>
          <w:rFonts w:eastAsiaTheme="minorEastAsia"/>
          <w:lang w:eastAsia="zh-CN"/>
        </w:rPr>
        <w:t xml:space="preserve"> procedure,</w:t>
      </w:r>
      <w:r w:rsidR="00811274" w:rsidRPr="00FC3BB6">
        <w:rPr>
          <w:rFonts w:eastAsiaTheme="minorEastAsia"/>
          <w:lang w:eastAsia="zh-CN"/>
        </w:rPr>
        <w:t xml:space="preserve"> according to the received SCI format 1-A. </w:t>
      </w:r>
      <w:r>
        <w:rPr>
          <w:rFonts w:eastAsiaTheme="minorEastAsia"/>
          <w:lang w:eastAsia="zh-CN"/>
        </w:rPr>
        <w:t>Then</w:t>
      </w:r>
      <w:r w:rsidR="00811274" w:rsidRPr="00FC3BB6">
        <w:rPr>
          <w:rFonts w:eastAsiaTheme="minorEastAsia"/>
          <w:lang w:eastAsia="zh-CN"/>
        </w:rPr>
        <w:t xml:space="preserve">, when </w:t>
      </w:r>
      <w:r>
        <w:rPr>
          <w:rFonts w:eastAsiaTheme="minorEastAsia"/>
          <w:lang w:eastAsia="zh-CN"/>
        </w:rPr>
        <w:t>the</w:t>
      </w:r>
      <w:r w:rsidR="00811274" w:rsidRPr="00FC3BB6">
        <w:rPr>
          <w:rFonts w:eastAsiaTheme="minorEastAsia"/>
          <w:lang w:eastAsia="zh-CN"/>
        </w:rPr>
        <w:t xml:space="preserve"> UE performs LBT </w:t>
      </w:r>
      <w:r>
        <w:rPr>
          <w:rFonts w:eastAsiaTheme="minorEastAsia"/>
          <w:lang w:eastAsia="zh-CN"/>
        </w:rPr>
        <w:t xml:space="preserve">sensing </w:t>
      </w:r>
      <w:r w:rsidR="00811274" w:rsidRPr="00FC3BB6">
        <w:rPr>
          <w:rFonts w:eastAsiaTheme="minorEastAsia"/>
          <w:lang w:eastAsia="zh-CN"/>
        </w:rPr>
        <w:t xml:space="preserve">in slot n, the </w:t>
      </w:r>
      <w:r>
        <w:rPr>
          <w:rFonts w:eastAsiaTheme="minorEastAsia"/>
          <w:lang w:eastAsia="zh-CN"/>
        </w:rPr>
        <w:t>energy detection</w:t>
      </w:r>
      <w:r w:rsidR="00811274" w:rsidRPr="00FC3BB6">
        <w:rPr>
          <w:rFonts w:eastAsiaTheme="minorEastAsia"/>
          <w:lang w:eastAsia="zh-CN"/>
        </w:rPr>
        <w:t xml:space="preserve"> result </w:t>
      </w:r>
      <w:r>
        <w:rPr>
          <w:rFonts w:eastAsiaTheme="minorEastAsia"/>
          <w:lang w:eastAsia="zh-CN"/>
        </w:rPr>
        <w:t>can be</w:t>
      </w:r>
      <w:r w:rsidR="00811274" w:rsidRPr="00FC3BB6">
        <w:rPr>
          <w:rFonts w:eastAsiaTheme="minorEastAsia"/>
          <w:lang w:eastAsia="zh-CN"/>
        </w:rPr>
        <w:t xml:space="preserve"> derived by</w:t>
      </w:r>
      <w:r>
        <w:rPr>
          <w:rFonts w:eastAsiaTheme="minorEastAsia"/>
          <w:lang w:eastAsia="zh-CN"/>
        </w:rPr>
        <w:t xml:space="preserve"> the total received energy (e.g., </w:t>
      </w:r>
      <w:r w:rsidR="00811274" w:rsidRPr="00FC3BB6">
        <w:rPr>
          <w:rFonts w:eastAsiaTheme="minorEastAsia"/>
          <w:lang w:eastAsia="zh-CN"/>
        </w:rPr>
        <w:t>RSSI</w:t>
      </w:r>
      <w:r>
        <w:rPr>
          <w:rFonts w:eastAsiaTheme="minorEastAsia"/>
          <w:lang w:eastAsia="zh-CN"/>
        </w:rPr>
        <w:t>) excluding the</w:t>
      </w:r>
      <w:r w:rsidR="00811274" w:rsidRPr="00FC3BB6">
        <w:rPr>
          <w:rFonts w:eastAsiaTheme="minorEastAsia"/>
          <w:lang w:eastAsia="zh-CN"/>
        </w:rPr>
        <w:t xml:space="preserve"> </w:t>
      </w:r>
      <w:r>
        <w:rPr>
          <w:rFonts w:eastAsiaTheme="minorEastAsia"/>
          <w:lang w:eastAsia="zh-CN"/>
        </w:rPr>
        <w:t xml:space="preserve">energy contributed by SL transmission (e.g., deduced from SL RSRP) </w:t>
      </w:r>
      <w:r w:rsidR="00811274" w:rsidRPr="00FC3BB6">
        <w:rPr>
          <w:rFonts w:eastAsiaTheme="minorEastAsia"/>
          <w:lang w:eastAsia="zh-CN"/>
        </w:rPr>
        <w:t>in the slot</w:t>
      </w:r>
      <w:r>
        <w:rPr>
          <w:rFonts w:eastAsiaTheme="minorEastAsia"/>
          <w:lang w:eastAsia="zh-CN"/>
        </w:rPr>
        <w:t>, and then is compared with the EDT for LBT CCA checking.</w:t>
      </w:r>
      <w:r w:rsidR="00811274" w:rsidRPr="00FC3BB6">
        <w:rPr>
          <w:rFonts w:eastAsiaTheme="minorEastAsia"/>
          <w:lang w:eastAsia="zh-CN"/>
        </w:rPr>
        <w:t xml:space="preserve"> For example, </w:t>
      </w:r>
      <w:r w:rsidR="00EC1106">
        <w:rPr>
          <w:rFonts w:eastAsiaTheme="minorEastAsia"/>
          <w:lang w:eastAsia="zh-CN"/>
        </w:rPr>
        <w:t>if</w:t>
      </w:r>
      <w:r w:rsidR="00631CB6">
        <w:rPr>
          <w:rFonts w:eastAsiaTheme="minorEastAsia"/>
          <w:lang w:eastAsia="zh-CN"/>
        </w:rPr>
        <w:t xml:space="preserve"> the EDT is -72 dBm,</w:t>
      </w:r>
      <w:r w:rsidR="00EC1106">
        <w:rPr>
          <w:rFonts w:eastAsiaTheme="minorEastAsia"/>
          <w:lang w:eastAsia="zh-CN"/>
        </w:rPr>
        <w:t xml:space="preserve"> the sensed total power is -70</w:t>
      </w:r>
      <w:r w:rsidR="00631CB6">
        <w:rPr>
          <w:rFonts w:eastAsiaTheme="minorEastAsia"/>
          <w:lang w:eastAsia="zh-CN"/>
        </w:rPr>
        <w:t xml:space="preserve"> </w:t>
      </w:r>
      <w:r w:rsidR="00EC1106">
        <w:rPr>
          <w:rFonts w:eastAsiaTheme="minorEastAsia"/>
          <w:lang w:eastAsia="zh-CN"/>
        </w:rPr>
        <w:t>dBm, while the detected SL transmission is -7</w:t>
      </w:r>
      <w:r w:rsidR="00631CB6">
        <w:rPr>
          <w:rFonts w:eastAsiaTheme="minorEastAsia"/>
          <w:lang w:eastAsia="zh-CN"/>
        </w:rPr>
        <w:t xml:space="preserve">1 </w:t>
      </w:r>
      <w:r w:rsidR="00EC1106">
        <w:rPr>
          <w:rFonts w:eastAsiaTheme="minorEastAsia"/>
          <w:lang w:eastAsia="zh-CN"/>
        </w:rPr>
        <w:t>dBm</w:t>
      </w:r>
      <w:r w:rsidR="00631CB6">
        <w:rPr>
          <w:rFonts w:eastAsiaTheme="minorEastAsia"/>
          <w:lang w:eastAsia="zh-CN"/>
        </w:rPr>
        <w:t xml:space="preserve">, the UE can still </w:t>
      </w:r>
      <w:proofErr w:type="gramStart"/>
      <w:r w:rsidR="00631CB6">
        <w:rPr>
          <w:rFonts w:eastAsiaTheme="minorEastAsia"/>
          <w:lang w:eastAsia="zh-CN"/>
        </w:rPr>
        <w:t>considered</w:t>
      </w:r>
      <w:proofErr w:type="gramEnd"/>
      <w:r w:rsidR="00631CB6">
        <w:rPr>
          <w:rFonts w:eastAsiaTheme="minorEastAsia"/>
          <w:lang w:eastAsia="zh-CN"/>
        </w:rPr>
        <w:t xml:space="preserve"> the sensing slot is idle because the remaining power is (-70 dBm) – (-71 dBm) = -76 dBm which does not exceed the EDT</w:t>
      </w:r>
      <w:r w:rsidR="00811274" w:rsidRPr="00FC3BB6">
        <w:rPr>
          <w:rFonts w:eastAsiaTheme="minorEastAsia"/>
          <w:lang w:eastAsia="zh-CN"/>
        </w:rPr>
        <w:t>.</w:t>
      </w:r>
    </w:p>
    <w:p w14:paraId="6852108D" w14:textId="20C88E1C" w:rsidR="00E15283" w:rsidRDefault="00E15283" w:rsidP="00E15283">
      <w:pPr>
        <w:pStyle w:val="a0"/>
        <w:rPr>
          <w:rFonts w:eastAsiaTheme="minorEastAsia"/>
          <w:lang w:eastAsia="zh-CN"/>
        </w:rPr>
      </w:pPr>
      <w:r>
        <w:rPr>
          <w:rFonts w:eastAsiaTheme="minorEastAsia"/>
          <w:lang w:eastAsia="zh-CN"/>
        </w:rPr>
        <w:t xml:space="preserve">Some preliminary evaluations are performed to show effectiveness of the above solution Alt.2 to address the inter UE blocking issue. In the simulation, SL UE deems LBT failure only if the UE detects WIFI transmission during the LBT duration. From </w:t>
      </w:r>
      <w:r w:rsidR="00964B57">
        <w:rPr>
          <w:rFonts w:eastAsiaTheme="minorEastAsia"/>
          <w:lang w:eastAsia="zh-CN"/>
        </w:rPr>
        <w:fldChar w:fldCharType="begin"/>
      </w:r>
      <w:r w:rsidR="00964B57">
        <w:rPr>
          <w:rFonts w:eastAsiaTheme="minorEastAsia"/>
          <w:lang w:eastAsia="zh-CN"/>
        </w:rPr>
        <w:instrText xml:space="preserve"> REF _Ref127380512 \h </w:instrText>
      </w:r>
      <w:r w:rsidR="00964B57">
        <w:rPr>
          <w:rFonts w:eastAsiaTheme="minorEastAsia"/>
          <w:lang w:eastAsia="zh-CN"/>
        </w:rPr>
      </w:r>
      <w:r w:rsidR="00964B57">
        <w:rPr>
          <w:rFonts w:eastAsiaTheme="minorEastAsia"/>
          <w:lang w:eastAsia="zh-CN"/>
        </w:rPr>
        <w:fldChar w:fldCharType="separate"/>
      </w:r>
      <w:r w:rsidR="00F44520">
        <w:t xml:space="preserve">Figure </w:t>
      </w:r>
      <w:r w:rsidR="00F44520">
        <w:rPr>
          <w:noProof/>
        </w:rPr>
        <w:t>3</w:t>
      </w:r>
      <w:r w:rsidR="00964B57">
        <w:rPr>
          <w:rFonts w:eastAsiaTheme="minorEastAsia"/>
          <w:lang w:eastAsia="zh-CN"/>
        </w:rPr>
        <w:fldChar w:fldCharType="end"/>
      </w:r>
      <w:r>
        <w:rPr>
          <w:rFonts w:eastAsiaTheme="minorEastAsia"/>
          <w:lang w:eastAsia="zh-CN"/>
        </w:rPr>
        <w:t xml:space="preserve">, it can be observed that, when Alt.2 is used (i.e., </w:t>
      </w:r>
      <w:r w:rsidR="00A751D9">
        <w:rPr>
          <w:rFonts w:eastAsiaTheme="minorEastAsia"/>
          <w:lang w:eastAsia="zh-CN"/>
        </w:rPr>
        <w:t>mode 2 with enhanced LBT</w:t>
      </w:r>
      <w:r>
        <w:rPr>
          <w:rFonts w:eastAsiaTheme="minorEastAsia"/>
          <w:lang w:eastAsia="zh-CN"/>
        </w:rPr>
        <w:t xml:space="preserve">), the performance of LBE based channel access increase significantly. </w:t>
      </w:r>
    </w:p>
    <w:p w14:paraId="414492EF" w14:textId="0BB5B25F" w:rsidR="00C01FD3" w:rsidRDefault="00081D83" w:rsidP="00A751D9">
      <w:pPr>
        <w:pStyle w:val="a0"/>
        <w:keepNext/>
        <w:jc w:val="center"/>
      </w:pPr>
      <w:r w:rsidRPr="00081D83">
        <w:rPr>
          <w:noProof/>
        </w:rPr>
        <w:t xml:space="preserve"> </w:t>
      </w:r>
      <w:r>
        <w:rPr>
          <w:noProof/>
        </w:rPr>
        <w:drawing>
          <wp:inline distT="0" distB="0" distL="0" distR="0" wp14:anchorId="3C7D1AE8" wp14:editId="4C19A95D">
            <wp:extent cx="4566285" cy="2743200"/>
            <wp:effectExtent l="0" t="0" r="5715" b="0"/>
            <wp:docPr id="7" name="图表 7">
              <a:extLst xmlns:a="http://schemas.openxmlformats.org/drawingml/2006/main">
                <a:ext uri="{FF2B5EF4-FFF2-40B4-BE49-F238E27FC236}">
                  <a16:creationId xmlns:a16="http://schemas.microsoft.com/office/drawing/2014/main" id="{3EEEBC2F-D32D-AD0F-805F-A67858C71D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E5DDBDF" w14:textId="10255309" w:rsidR="00C01FD3" w:rsidRDefault="00C01FD3" w:rsidP="00A751D9">
      <w:pPr>
        <w:pStyle w:val="a6"/>
        <w:jc w:val="center"/>
        <w:rPr>
          <w:rFonts w:eastAsiaTheme="minorEastAsia"/>
          <w:lang w:eastAsia="zh-CN"/>
        </w:rPr>
      </w:pPr>
      <w:bookmarkStart w:id="27" w:name="_Ref127380512"/>
      <w:r>
        <w:t xml:space="preserve">Figure </w:t>
      </w:r>
      <w:r w:rsidR="00752237">
        <w:fldChar w:fldCharType="begin"/>
      </w:r>
      <w:r w:rsidR="00752237">
        <w:instrText xml:space="preserve"> SEQ Figure \* ARABIC </w:instrText>
      </w:r>
      <w:r w:rsidR="00752237">
        <w:fldChar w:fldCharType="separate"/>
      </w:r>
      <w:r w:rsidR="00F44520">
        <w:rPr>
          <w:noProof/>
        </w:rPr>
        <w:t>3</w:t>
      </w:r>
      <w:r w:rsidR="00752237">
        <w:rPr>
          <w:noProof/>
        </w:rPr>
        <w:fldChar w:fldCharType="end"/>
      </w:r>
      <w:bookmarkEnd w:id="27"/>
      <w:r>
        <w:t xml:space="preserve"> </w:t>
      </w:r>
      <w:r w:rsidRPr="001317C0">
        <w:t xml:space="preserve">System performance </w:t>
      </w:r>
      <w:r>
        <w:t>for</w:t>
      </w:r>
      <w:r w:rsidRPr="001317C0">
        <w:t xml:space="preserve"> </w:t>
      </w:r>
      <w:r>
        <w:t>enhance</w:t>
      </w:r>
      <w:r w:rsidR="00A751D9">
        <w:t>d LBT</w:t>
      </w:r>
    </w:p>
    <w:p w14:paraId="33977823" w14:textId="13A511CA" w:rsidR="00E15283" w:rsidRDefault="00E15283" w:rsidP="00E15283">
      <w:pPr>
        <w:pStyle w:val="a0"/>
        <w:rPr>
          <w:rFonts w:eastAsiaTheme="minorEastAsia"/>
          <w:b/>
          <w:lang w:eastAsia="zh-CN"/>
        </w:rPr>
      </w:pPr>
      <w:bookmarkStart w:id="28" w:name="_Ref1021512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F44520">
        <w:rPr>
          <w:rFonts w:eastAsiaTheme="minorEastAsia"/>
          <w:b/>
          <w:noProof/>
          <w:lang w:eastAsia="zh-CN"/>
        </w:rPr>
        <w:t>11</w:t>
      </w:r>
      <w:r w:rsidRPr="00EF243B">
        <w:rPr>
          <w:rFonts w:eastAsiaTheme="minorEastAsia"/>
          <w:b/>
          <w:lang w:eastAsia="zh-CN"/>
        </w:rPr>
        <w:fldChar w:fldCharType="end"/>
      </w:r>
      <w:r w:rsidRPr="00EF243B">
        <w:rPr>
          <w:rFonts w:eastAsiaTheme="minorEastAsia"/>
          <w:b/>
          <w:lang w:eastAsia="zh-CN"/>
        </w:rPr>
        <w:t xml:space="preserve">: </w:t>
      </w:r>
      <w:r w:rsidRPr="00B41E4D">
        <w:rPr>
          <w:rFonts w:eastAsiaTheme="minorEastAsia"/>
          <w:b/>
          <w:lang w:eastAsia="zh-CN"/>
        </w:rPr>
        <w:t xml:space="preserve">SL UE deems </w:t>
      </w:r>
      <w:r>
        <w:rPr>
          <w:rFonts w:eastAsiaTheme="minorEastAsia"/>
          <w:b/>
          <w:lang w:eastAsia="zh-CN"/>
        </w:rPr>
        <w:t>channel busy</w:t>
      </w:r>
      <w:r w:rsidRPr="00B41E4D">
        <w:rPr>
          <w:rFonts w:eastAsiaTheme="minorEastAsia"/>
          <w:b/>
          <w:lang w:eastAsia="zh-CN"/>
        </w:rPr>
        <w:t xml:space="preserve"> only if the UE detects transmission</w:t>
      </w:r>
      <w:r w:rsidR="007D67EF">
        <w:rPr>
          <w:rFonts w:eastAsiaTheme="minorEastAsia"/>
          <w:b/>
          <w:lang w:eastAsia="zh-CN"/>
        </w:rPr>
        <w:t xml:space="preserve"> other than SL </w:t>
      </w:r>
      <w:r w:rsidR="00C50E92">
        <w:rPr>
          <w:rFonts w:eastAsiaTheme="minorEastAsia"/>
          <w:b/>
          <w:lang w:eastAsia="zh-CN"/>
        </w:rPr>
        <w:t xml:space="preserve">transmission </w:t>
      </w:r>
      <w:r w:rsidR="007D67EF">
        <w:rPr>
          <w:rFonts w:eastAsiaTheme="minorEastAsia"/>
          <w:b/>
          <w:lang w:eastAsia="zh-CN"/>
        </w:rPr>
        <w:t>occupying the channel (e.g., exceeding the energy detection threshold)</w:t>
      </w:r>
      <w:r>
        <w:rPr>
          <w:rFonts w:eastAsiaTheme="minorEastAsia"/>
          <w:b/>
          <w:lang w:eastAsia="zh-CN"/>
        </w:rPr>
        <w:t>,</w:t>
      </w:r>
      <w:r w:rsidR="007D67EF">
        <w:rPr>
          <w:rFonts w:eastAsiaTheme="minorEastAsia"/>
          <w:b/>
          <w:lang w:eastAsia="zh-CN"/>
        </w:rPr>
        <w:t xml:space="preserve"> i.e.,</w:t>
      </w:r>
      <w:r>
        <w:rPr>
          <w:rFonts w:eastAsiaTheme="minorEastAsia"/>
          <w:b/>
          <w:lang w:eastAsia="zh-CN"/>
        </w:rPr>
        <w:t xml:space="preserve"> the energy detection</w:t>
      </w:r>
      <w:r w:rsidR="00F72EBE">
        <w:rPr>
          <w:rFonts w:eastAsiaTheme="minorEastAsia"/>
          <w:b/>
          <w:lang w:eastAsia="zh-CN"/>
        </w:rPr>
        <w:t xml:space="preserve"> for EDT checking</w:t>
      </w:r>
      <w:r>
        <w:rPr>
          <w:rFonts w:eastAsiaTheme="minorEastAsia"/>
          <w:b/>
          <w:lang w:eastAsia="zh-CN"/>
        </w:rPr>
        <w:t xml:space="preserve"> in LBT procedure </w:t>
      </w:r>
      <w:r w:rsidR="007D67EF">
        <w:rPr>
          <w:rFonts w:eastAsiaTheme="minorEastAsia"/>
          <w:b/>
          <w:lang w:eastAsia="zh-CN"/>
        </w:rPr>
        <w:t xml:space="preserve">does </w:t>
      </w:r>
      <w:r>
        <w:rPr>
          <w:rFonts w:eastAsiaTheme="minorEastAsia"/>
          <w:b/>
          <w:lang w:eastAsia="zh-CN"/>
        </w:rPr>
        <w:t xml:space="preserve">not </w:t>
      </w:r>
      <w:proofErr w:type="gramStart"/>
      <w:r w:rsidR="007D67EF">
        <w:rPr>
          <w:rFonts w:eastAsiaTheme="minorEastAsia"/>
          <w:b/>
          <w:lang w:eastAsia="zh-CN"/>
        </w:rPr>
        <w:t>take into account</w:t>
      </w:r>
      <w:proofErr w:type="gramEnd"/>
      <w:r w:rsidR="007D67EF">
        <w:rPr>
          <w:rFonts w:eastAsiaTheme="minorEastAsia"/>
          <w:b/>
          <w:lang w:eastAsia="zh-CN"/>
        </w:rPr>
        <w:t xml:space="preserve"> </w:t>
      </w:r>
      <w:r>
        <w:rPr>
          <w:rFonts w:eastAsiaTheme="minorEastAsia"/>
          <w:b/>
          <w:lang w:eastAsia="zh-CN"/>
        </w:rPr>
        <w:t>the</w:t>
      </w:r>
      <w:r w:rsidR="00F72EBE">
        <w:rPr>
          <w:rFonts w:eastAsiaTheme="minorEastAsia"/>
          <w:b/>
          <w:lang w:eastAsia="zh-CN"/>
        </w:rPr>
        <w:t xml:space="preserve"> energy from</w:t>
      </w:r>
      <w:r>
        <w:rPr>
          <w:rFonts w:eastAsiaTheme="minorEastAsia"/>
          <w:b/>
          <w:lang w:eastAsia="zh-CN"/>
        </w:rPr>
        <w:t xml:space="preserve"> SL transmissions.</w:t>
      </w:r>
      <w:bookmarkEnd w:id="28"/>
    </w:p>
    <w:p w14:paraId="47122381" w14:textId="4D9518F7" w:rsidR="00A751D9" w:rsidRPr="00BD3375" w:rsidRDefault="0039539B" w:rsidP="00E15283">
      <w:pPr>
        <w:pStyle w:val="a0"/>
        <w:rPr>
          <w:rFonts w:eastAsiaTheme="minorEastAsia"/>
          <w:b/>
          <w:u w:val="single"/>
          <w:lang w:eastAsia="zh-CN"/>
        </w:rPr>
      </w:pPr>
      <w:r w:rsidRPr="00BD3375">
        <w:rPr>
          <w:rFonts w:eastAsiaTheme="minorEastAsia"/>
          <w:b/>
          <w:u w:val="single"/>
          <w:lang w:eastAsia="zh-CN"/>
        </w:rPr>
        <w:t>Discussion on r</w:t>
      </w:r>
      <w:r w:rsidR="00A751D9" w:rsidRPr="00BD3375">
        <w:rPr>
          <w:rFonts w:eastAsiaTheme="minorEastAsia"/>
          <w:b/>
          <w:u w:val="single"/>
          <w:lang w:eastAsia="zh-CN"/>
        </w:rPr>
        <w:t>eason c)</w:t>
      </w:r>
    </w:p>
    <w:p w14:paraId="7050AA5D" w14:textId="78EA1463" w:rsidR="0039539B"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Similar as NR-U, it is assumed that UE implementation decides the start time of the LBT procedure and UE may hold on the LBT procedure when detecting a busy channel, thus the end of LBT procedure is not predictable by the UE, that is why there may be a </w:t>
      </w:r>
      <w:r w:rsidR="00E15283">
        <w:rPr>
          <w:rFonts w:ascii="Times New Roman" w:eastAsiaTheme="minorEastAsia" w:hAnsi="Times New Roman"/>
          <w:szCs w:val="20"/>
          <w:lang w:eastAsia="zh-CN"/>
        </w:rPr>
        <w:t>gap between the end of LBT procedure and the start of the SL transmission resource</w:t>
      </w:r>
      <w:r>
        <w:rPr>
          <w:rFonts w:ascii="Times New Roman" w:eastAsiaTheme="minorEastAsia" w:hAnsi="Times New Roman"/>
          <w:szCs w:val="20"/>
          <w:lang w:eastAsia="zh-CN"/>
        </w:rPr>
        <w:t xml:space="preserve">. </w:t>
      </w:r>
    </w:p>
    <w:p w14:paraId="301BDFC8" w14:textId="08E90991" w:rsidR="00283F11" w:rsidRPr="006571D8" w:rsidRDefault="00283F11" w:rsidP="00E15283">
      <w:pPr>
        <w:pStyle w:val="a0"/>
        <w:rPr>
          <w:rFonts w:eastAsiaTheme="minorEastAsia"/>
          <w:b/>
          <w:lang w:eastAsia="zh-CN"/>
        </w:rPr>
      </w:pPr>
      <w:bookmarkStart w:id="29" w:name="_Ref111217494"/>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F44520">
        <w:rPr>
          <w:rFonts w:eastAsiaTheme="minorEastAsia"/>
          <w:b/>
          <w:noProof/>
          <w:lang w:eastAsia="zh-CN"/>
        </w:rPr>
        <w:t>12</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UE implementation decides the start time of the LBT procedure and UE hold</w:t>
      </w:r>
      <w:r>
        <w:rPr>
          <w:rFonts w:eastAsiaTheme="minorEastAsia"/>
          <w:b/>
          <w:lang w:eastAsia="zh-CN"/>
        </w:rPr>
        <w:t>s</w:t>
      </w:r>
      <w:r w:rsidRPr="006571D8">
        <w:rPr>
          <w:rFonts w:eastAsiaTheme="minorEastAsia"/>
          <w:b/>
          <w:lang w:eastAsia="zh-CN"/>
        </w:rPr>
        <w:t xml:space="preserve"> on the LBT procedure when detecting a busy channel</w:t>
      </w:r>
      <w:r>
        <w:rPr>
          <w:rFonts w:eastAsiaTheme="minorEastAsia"/>
          <w:b/>
          <w:lang w:eastAsia="zh-CN"/>
        </w:rPr>
        <w:t>.</w:t>
      </w:r>
      <w:bookmarkEnd w:id="29"/>
    </w:p>
    <w:p w14:paraId="678B05CA" w14:textId="2272F342" w:rsidR="00283F11"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UE detects the gap between the end of LBT procedure and the start of the SL transmission resource, UE may either fill the gap by dummy transmission or delay the LBT procedure until the start of the transmission resource. Considering the resource efficiency, </w:t>
      </w:r>
      <w:r w:rsidR="00E15283">
        <w:rPr>
          <w:rFonts w:ascii="Times New Roman" w:eastAsiaTheme="minorEastAsia" w:hAnsi="Times New Roman"/>
          <w:szCs w:val="20"/>
          <w:lang w:eastAsia="zh-CN"/>
        </w:rPr>
        <w:t xml:space="preserve">it is preferred to </w:t>
      </w:r>
      <w:r>
        <w:rPr>
          <w:rFonts w:ascii="Times New Roman" w:eastAsiaTheme="minorEastAsia" w:hAnsi="Times New Roman"/>
          <w:szCs w:val="20"/>
          <w:lang w:eastAsia="zh-CN"/>
        </w:rPr>
        <w:t xml:space="preserve">delay the LBT procedure, i.e., </w:t>
      </w:r>
      <w:r w:rsidR="00E15283">
        <w:rPr>
          <w:rFonts w:ascii="Times New Roman" w:eastAsiaTheme="minorEastAsia" w:hAnsi="Times New Roman"/>
          <w:szCs w:val="20"/>
          <w:lang w:eastAsia="zh-CN"/>
        </w:rPr>
        <w:t xml:space="preserve">apply a </w:t>
      </w:r>
      <w:r>
        <w:rPr>
          <w:rFonts w:ascii="Times New Roman" w:eastAsiaTheme="minorEastAsia" w:hAnsi="Times New Roman"/>
          <w:szCs w:val="20"/>
          <w:lang w:eastAsia="zh-CN"/>
        </w:rPr>
        <w:t xml:space="preserve">25us </w:t>
      </w:r>
      <w:r w:rsidR="00E15283">
        <w:rPr>
          <w:rFonts w:ascii="Times New Roman" w:eastAsiaTheme="minorEastAsia" w:hAnsi="Times New Roman"/>
          <w:szCs w:val="20"/>
          <w:lang w:eastAsia="zh-CN"/>
        </w:rPr>
        <w:t>deferred LBT before the SL transmission resource</w:t>
      </w:r>
      <w:r w:rsidR="007D67EF">
        <w:rPr>
          <w:rFonts w:ascii="Times New Roman" w:eastAsiaTheme="minorEastAsia" w:hAnsi="Times New Roman"/>
          <w:szCs w:val="20"/>
          <w:lang w:eastAsia="zh-CN"/>
        </w:rPr>
        <w:t>, similarly as that in NR-U</w:t>
      </w:r>
      <w:r w:rsidR="00E15283">
        <w:rPr>
          <w:rFonts w:ascii="Times New Roman" w:eastAsiaTheme="minorEastAsia" w:hAnsi="Times New Roman"/>
          <w:szCs w:val="20"/>
          <w:lang w:eastAsia="zh-CN"/>
        </w:rPr>
        <w:t xml:space="preserve">. Then, SL UE can still perform transmission on the resource if the deferred LBT succeed. </w:t>
      </w:r>
      <w:r w:rsidR="0093535B">
        <w:rPr>
          <w:rFonts w:ascii="Times New Roman" w:eastAsiaTheme="minorEastAsia" w:hAnsi="Times New Roman"/>
          <w:szCs w:val="20"/>
          <w:lang w:eastAsia="zh-CN"/>
        </w:rPr>
        <w:t xml:space="preserve">However, </w:t>
      </w:r>
      <w:r w:rsidR="00283F11">
        <w:rPr>
          <w:rFonts w:ascii="Times New Roman" w:eastAsiaTheme="minorEastAsia" w:hAnsi="Times New Roman"/>
          <w:szCs w:val="20"/>
          <w:lang w:eastAsia="zh-CN"/>
        </w:rPr>
        <w:t>the deferred LBT may fail as well, then UE has to hold on the TB transmission until next selected/reserved PSCCH/PSSCH.</w:t>
      </w:r>
    </w:p>
    <w:p w14:paraId="2AC89853" w14:textId="6A2209BD" w:rsidR="00283F11" w:rsidRDefault="00283F11" w:rsidP="00283F11">
      <w:pPr>
        <w:pStyle w:val="a0"/>
        <w:rPr>
          <w:rFonts w:eastAsiaTheme="minorEastAsia"/>
          <w:b/>
          <w:lang w:eastAsia="zh-CN"/>
        </w:rPr>
      </w:pPr>
      <w:bookmarkStart w:id="30" w:name="_Ref11121749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F44520">
        <w:rPr>
          <w:rFonts w:eastAsiaTheme="minorEastAsia"/>
          <w:b/>
          <w:noProof/>
          <w:lang w:eastAsia="zh-CN"/>
        </w:rPr>
        <w:t>13</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When UE detects the gap between the end of LBT procedure and the start of the SL transmission resource, the UE apply a 25us deferred LBT before the SL transmission resource</w:t>
      </w:r>
      <w:r>
        <w:rPr>
          <w:rFonts w:eastAsiaTheme="minorEastAsia"/>
          <w:b/>
          <w:lang w:eastAsia="zh-CN"/>
        </w:rPr>
        <w:t>.</w:t>
      </w:r>
      <w:bookmarkEnd w:id="30"/>
    </w:p>
    <w:p w14:paraId="54E8B01A" w14:textId="093360EE" w:rsidR="00E15283" w:rsidRDefault="00283F11"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93535B">
        <w:rPr>
          <w:rFonts w:ascii="Times New Roman" w:eastAsiaTheme="minorEastAsia" w:hAnsi="Times New Roman"/>
          <w:szCs w:val="20"/>
          <w:lang w:eastAsia="zh-CN"/>
        </w:rPr>
        <w:t>o increase</w:t>
      </w:r>
      <w:r w:rsidR="007D67EF">
        <w:rPr>
          <w:rFonts w:ascii="Times New Roman" w:eastAsiaTheme="minorEastAsia" w:hAnsi="Times New Roman"/>
          <w:szCs w:val="20"/>
          <w:lang w:eastAsia="zh-CN"/>
        </w:rPr>
        <w:t xml:space="preserve"> the</w:t>
      </w:r>
      <w:r w:rsidR="0093535B">
        <w:rPr>
          <w:rFonts w:ascii="Times New Roman" w:eastAsiaTheme="minorEastAsia" w:hAnsi="Times New Roman"/>
          <w:szCs w:val="20"/>
          <w:lang w:eastAsia="zh-CN"/>
        </w:rPr>
        <w:t xml:space="preserve"> TB transmission </w:t>
      </w:r>
      <w:r w:rsidR="009E739A">
        <w:rPr>
          <w:rFonts w:ascii="Times New Roman" w:eastAsiaTheme="minorEastAsia" w:hAnsi="Times New Roman"/>
          <w:szCs w:val="20"/>
          <w:lang w:eastAsia="zh-CN"/>
        </w:rPr>
        <w:t>reliability</w:t>
      </w:r>
      <w:r w:rsidR="0093535B">
        <w:rPr>
          <w:rFonts w:ascii="Times New Roman" w:eastAsiaTheme="minorEastAsia" w:hAnsi="Times New Roman"/>
          <w:szCs w:val="20"/>
          <w:lang w:eastAsia="zh-CN"/>
        </w:rPr>
        <w:t>, it can be assumed that the transmission resource is selected as early as possible</w:t>
      </w:r>
      <w:r w:rsidR="009E739A">
        <w:rPr>
          <w:rFonts w:ascii="Times New Roman" w:eastAsiaTheme="minorEastAsia" w:hAnsi="Times New Roman"/>
          <w:szCs w:val="20"/>
          <w:lang w:eastAsia="zh-CN"/>
        </w:rPr>
        <w:t xml:space="preserve"> to approach the end of the LBT procedure</w:t>
      </w:r>
      <w:r w:rsidR="0093535B">
        <w:rPr>
          <w:rFonts w:ascii="Times New Roman" w:eastAsiaTheme="minorEastAsia" w:hAnsi="Times New Roman"/>
          <w:szCs w:val="20"/>
          <w:lang w:eastAsia="zh-CN"/>
        </w:rPr>
        <w:t xml:space="preserve">, </w:t>
      </w:r>
      <w:r w:rsidR="007D67EF">
        <w:rPr>
          <w:rFonts w:ascii="Times New Roman" w:eastAsiaTheme="minorEastAsia" w:hAnsi="Times New Roman"/>
          <w:szCs w:val="20"/>
          <w:lang w:eastAsia="zh-CN"/>
        </w:rPr>
        <w:t xml:space="preserve">so that </w:t>
      </w:r>
      <w:r w:rsidR="0093535B">
        <w:rPr>
          <w:rFonts w:ascii="Times New Roman" w:eastAsiaTheme="minorEastAsia" w:hAnsi="Times New Roman"/>
          <w:szCs w:val="20"/>
          <w:lang w:eastAsia="zh-CN"/>
        </w:rPr>
        <w:t xml:space="preserve">if the deferred LBT failed, the UE </w:t>
      </w:r>
      <w:r w:rsidR="009E739A">
        <w:rPr>
          <w:rFonts w:ascii="Times New Roman" w:eastAsiaTheme="minorEastAsia" w:hAnsi="Times New Roman"/>
          <w:szCs w:val="20"/>
          <w:lang w:eastAsia="zh-CN"/>
        </w:rPr>
        <w:t xml:space="preserve">has sufficient time to </w:t>
      </w:r>
      <w:r w:rsidR="0093535B">
        <w:rPr>
          <w:rFonts w:ascii="Times New Roman" w:eastAsiaTheme="minorEastAsia" w:hAnsi="Times New Roman"/>
          <w:szCs w:val="20"/>
          <w:lang w:eastAsia="zh-CN"/>
        </w:rPr>
        <w:t>continue another LBT procedure to transmit the TB</w:t>
      </w:r>
      <w:r w:rsidR="009E739A">
        <w:rPr>
          <w:rFonts w:ascii="Times New Roman" w:eastAsiaTheme="minorEastAsia" w:hAnsi="Times New Roman"/>
          <w:szCs w:val="20"/>
          <w:lang w:eastAsia="zh-CN"/>
        </w:rPr>
        <w:t xml:space="preserve"> within its PDB</w:t>
      </w:r>
      <w:r w:rsidR="0093535B">
        <w:rPr>
          <w:rFonts w:ascii="Times New Roman" w:eastAsiaTheme="minorEastAsia" w:hAnsi="Times New Roman"/>
          <w:szCs w:val="20"/>
          <w:lang w:eastAsia="zh-CN"/>
        </w:rPr>
        <w:t xml:space="preserve">.  </w:t>
      </w:r>
      <w:r w:rsidR="00E15283">
        <w:rPr>
          <w:rFonts w:ascii="Times New Roman" w:eastAsiaTheme="minorEastAsia" w:hAnsi="Times New Roman"/>
          <w:szCs w:val="20"/>
          <w:lang w:eastAsia="zh-CN"/>
        </w:rPr>
        <w:t xml:space="preserve">  </w:t>
      </w:r>
    </w:p>
    <w:p w14:paraId="72B35CC9" w14:textId="21B6A21B" w:rsidR="00CC24BE" w:rsidRPr="0045731C" w:rsidRDefault="008A7658" w:rsidP="00CC24BE">
      <w:pPr>
        <w:pStyle w:val="a0"/>
        <w:rPr>
          <w:rFonts w:eastAsiaTheme="minorEastAsia"/>
          <w:lang w:eastAsia="zh-CN"/>
        </w:rPr>
      </w:pPr>
      <w:bookmarkStart w:id="31" w:name="_Ref11121749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F44520">
        <w:rPr>
          <w:rFonts w:eastAsiaTheme="minorEastAsia"/>
          <w:b/>
          <w:noProof/>
          <w:lang w:eastAsia="zh-CN"/>
        </w:rPr>
        <w:t>14</w:t>
      </w:r>
      <w:r w:rsidRPr="00EF243B">
        <w:rPr>
          <w:rFonts w:eastAsiaTheme="minorEastAsia"/>
          <w:b/>
          <w:lang w:eastAsia="zh-CN"/>
        </w:rPr>
        <w:fldChar w:fldCharType="end"/>
      </w:r>
      <w:r w:rsidRPr="00EF243B">
        <w:rPr>
          <w:rFonts w:eastAsiaTheme="minorEastAsia"/>
          <w:b/>
          <w:lang w:eastAsia="zh-CN"/>
        </w:rPr>
        <w:t>:</w:t>
      </w:r>
      <w:r w:rsidR="00915B12" w:rsidRPr="00915B12">
        <w:rPr>
          <w:rFonts w:eastAsiaTheme="minorEastAsia"/>
          <w:b/>
          <w:lang w:eastAsia="zh-CN"/>
        </w:rPr>
        <w:t xml:space="preserve"> </w:t>
      </w:r>
      <w:r w:rsidR="00ED22DC">
        <w:rPr>
          <w:rFonts w:eastAsiaTheme="minorEastAsia"/>
          <w:b/>
          <w:lang w:eastAsia="zh-CN"/>
        </w:rPr>
        <w:t>For mode 2, t</w:t>
      </w:r>
      <w:r w:rsidR="00915B12" w:rsidRPr="00915B12">
        <w:rPr>
          <w:rFonts w:eastAsiaTheme="minorEastAsia"/>
          <w:b/>
          <w:lang w:eastAsia="zh-CN"/>
        </w:rPr>
        <w:t xml:space="preserve">he transmission resource </w:t>
      </w:r>
      <w:r w:rsidR="00915B12">
        <w:rPr>
          <w:rFonts w:eastAsiaTheme="minorEastAsia"/>
          <w:b/>
          <w:lang w:eastAsia="zh-CN"/>
        </w:rPr>
        <w:t>should be</w:t>
      </w:r>
      <w:r w:rsidR="00915B12" w:rsidRPr="00915B12">
        <w:rPr>
          <w:rFonts w:eastAsiaTheme="minorEastAsia"/>
          <w:b/>
          <w:lang w:eastAsia="zh-CN"/>
        </w:rPr>
        <w:t xml:space="preserve"> selected as early as possible to approach the end of the LBT procedure</w:t>
      </w:r>
      <w:r>
        <w:rPr>
          <w:rFonts w:eastAsiaTheme="minorEastAsia"/>
          <w:b/>
          <w:lang w:eastAsia="zh-CN"/>
        </w:rPr>
        <w:t>.</w:t>
      </w:r>
      <w:bookmarkEnd w:id="31"/>
    </w:p>
    <w:p w14:paraId="65FB80A8" w14:textId="40A77A15" w:rsidR="00CC24BE" w:rsidRDefault="00CC24BE" w:rsidP="00CC24BE">
      <w:pPr>
        <w:pStyle w:val="2"/>
        <w:numPr>
          <w:ilvl w:val="1"/>
          <w:numId w:val="5"/>
        </w:numPr>
      </w:pPr>
      <w:r>
        <w:t xml:space="preserve">LBT procedure </w:t>
      </w:r>
      <w:r w:rsidR="001E22C8">
        <w:t>for</w:t>
      </w:r>
      <w:r>
        <w:t xml:space="preserve"> mode 1 </w:t>
      </w:r>
      <w:r w:rsidR="001E22C8">
        <w:t>resource allocation</w:t>
      </w:r>
    </w:p>
    <w:tbl>
      <w:tblPr>
        <w:tblStyle w:val="ab"/>
        <w:tblW w:w="0" w:type="auto"/>
        <w:tblLook w:val="04A0" w:firstRow="1" w:lastRow="0" w:firstColumn="1" w:lastColumn="0" w:noHBand="0" w:noVBand="1"/>
      </w:tblPr>
      <w:tblGrid>
        <w:gridCol w:w="9019"/>
      </w:tblGrid>
      <w:tr w:rsidR="000E0DEB" w:rsidRPr="00F27709" w14:paraId="2499622B" w14:textId="77777777" w:rsidTr="00513A0D">
        <w:tc>
          <w:tcPr>
            <w:tcW w:w="9019" w:type="dxa"/>
          </w:tcPr>
          <w:p w14:paraId="722BB141" w14:textId="77777777" w:rsidR="000E0DEB" w:rsidRPr="00ED19B8" w:rsidRDefault="000E0DEB" w:rsidP="00513A0D">
            <w:pPr>
              <w:autoSpaceDE w:val="0"/>
              <w:autoSpaceDN w:val="0"/>
              <w:jc w:val="both"/>
              <w:rPr>
                <w:rFonts w:cs="Times"/>
                <w:b/>
                <w:bCs/>
                <w:sz w:val="20"/>
                <w:szCs w:val="20"/>
              </w:rPr>
            </w:pPr>
            <w:bookmarkStart w:id="32" w:name="_Ref111217505"/>
            <w:r w:rsidRPr="00ED19B8">
              <w:rPr>
                <w:rFonts w:cs="Times"/>
                <w:b/>
                <w:bCs/>
                <w:sz w:val="20"/>
                <w:szCs w:val="20"/>
                <w:highlight w:val="green"/>
              </w:rPr>
              <w:t>109 Agreement</w:t>
            </w:r>
          </w:p>
          <w:p w14:paraId="113C0E44" w14:textId="77777777" w:rsidR="000E0DEB" w:rsidRPr="00ED19B8" w:rsidRDefault="000E0DEB" w:rsidP="000E0DEB">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47FBFFB9" w14:textId="77777777" w:rsidR="000E0DEB" w:rsidRPr="00ED19B8" w:rsidRDefault="000E0DEB" w:rsidP="000E0DEB">
            <w:pPr>
              <w:pStyle w:val="af9"/>
              <w:numPr>
                <w:ilvl w:val="1"/>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298E3ED0" w14:textId="77777777" w:rsidR="000E0DEB" w:rsidRPr="00ED19B8" w:rsidRDefault="000E0DEB" w:rsidP="000E0DEB">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510C8CE6" w14:textId="77777777" w:rsidR="000E0DEB" w:rsidRPr="006A64F3" w:rsidRDefault="000E0DEB" w:rsidP="000E0DEB">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69863D80" w14:textId="77777777" w:rsidR="000E0DEB" w:rsidRPr="006A64F3" w:rsidRDefault="000E0DEB" w:rsidP="00513A0D">
            <w:pPr>
              <w:autoSpaceDE w:val="0"/>
              <w:autoSpaceDN w:val="0"/>
              <w:jc w:val="both"/>
              <w:rPr>
                <w:sz w:val="20"/>
                <w:szCs w:val="20"/>
              </w:rPr>
            </w:pPr>
            <w:r w:rsidRPr="006A64F3">
              <w:rPr>
                <w:b/>
                <w:bCs/>
                <w:sz w:val="20"/>
                <w:szCs w:val="20"/>
                <w:highlight w:val="green"/>
              </w:rPr>
              <w:t>Agreement</w:t>
            </w:r>
          </w:p>
          <w:p w14:paraId="5DF2518F" w14:textId="77777777" w:rsidR="000E0DEB" w:rsidRPr="006A64F3" w:rsidRDefault="000E0DEB" w:rsidP="00513A0D">
            <w:pPr>
              <w:pStyle w:val="af9"/>
              <w:autoSpaceDE w:val="0"/>
              <w:autoSpaceDN w:val="0"/>
              <w:ind w:firstLine="400"/>
              <w:jc w:val="both"/>
              <w:rPr>
                <w:rFonts w:ascii="Times New Roman" w:hAnsi="Times New Roman" w:cs="Times New Roman"/>
                <w:sz w:val="20"/>
                <w:szCs w:val="20"/>
              </w:rPr>
            </w:pPr>
            <w:r w:rsidRPr="006A64F3">
              <w:rPr>
                <w:rFonts w:ascii="Times New Roman" w:hAnsi="Times New Roman" w:cs="Times New Roman"/>
                <w:sz w:val="20"/>
                <w:szCs w:val="20"/>
              </w:rPr>
              <w:t>Multi-consecutive slots transmission (</w:t>
            </w:r>
            <w:proofErr w:type="spellStart"/>
            <w:r w:rsidRPr="006A64F3">
              <w:rPr>
                <w:rFonts w:ascii="Times New Roman" w:hAnsi="Times New Roman" w:cs="Times New Roman"/>
                <w:sz w:val="20"/>
                <w:szCs w:val="20"/>
              </w:rPr>
              <w:t>MCSt</w:t>
            </w:r>
            <w:proofErr w:type="spellEnd"/>
            <w:r w:rsidRPr="006A64F3">
              <w:rPr>
                <w:rFonts w:ascii="Times New Roman" w:hAnsi="Times New Roman" w:cs="Times New Roman"/>
                <w:sz w:val="20"/>
                <w:szCs w:val="20"/>
              </w:rPr>
              <w:t>) is supported for Mode 1 and Mode 2 resource allocation in SL-U.</w:t>
            </w:r>
          </w:p>
          <w:p w14:paraId="342FB0AB" w14:textId="77777777" w:rsidR="000E0DEB" w:rsidRPr="006A64F3" w:rsidRDefault="000E0DEB" w:rsidP="000E0DEB">
            <w:pPr>
              <w:pStyle w:val="af9"/>
              <w:numPr>
                <w:ilvl w:val="0"/>
                <w:numId w:val="30"/>
              </w:numPr>
              <w:autoSpaceDE w:val="0"/>
              <w:autoSpaceDN w:val="0"/>
              <w:ind w:firstLineChars="0"/>
              <w:jc w:val="both"/>
              <w:rPr>
                <w:rFonts w:ascii="Times New Roman" w:hAnsi="Times New Roman"/>
                <w:szCs w:val="20"/>
              </w:rPr>
            </w:pPr>
            <w:r w:rsidRPr="006A64F3">
              <w:rPr>
                <w:rFonts w:ascii="Times New Roman" w:hAnsi="Times New Roman" w:cs="Times New Roman"/>
                <w:sz w:val="20"/>
                <w:szCs w:val="20"/>
                <w:lang w:val="en-AU"/>
              </w:rPr>
              <w:t>FFS details</w:t>
            </w:r>
          </w:p>
        </w:tc>
      </w:tr>
    </w:tbl>
    <w:p w14:paraId="2B57E17E" w14:textId="0669CBD6"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LBT type as well as the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gNB</w:t>
      </w:r>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In R16 SL, </w:t>
      </w:r>
      <w:r>
        <w:rPr>
          <w:rFonts w:ascii="Times New Roman" w:eastAsiaTheme="minorEastAsia" w:hAnsi="Times New Roman"/>
          <w:szCs w:val="20"/>
          <w:lang w:eastAsia="zh-CN"/>
        </w:rPr>
        <w:t>gNB has no information o</w:t>
      </w:r>
      <w:r w:rsidR="005E2651">
        <w:rPr>
          <w:rFonts w:ascii="Times New Roman" w:eastAsiaTheme="minorEastAsia" w:hAnsi="Times New Roman"/>
          <w:szCs w:val="20"/>
          <w:lang w:eastAsia="zh-CN"/>
        </w:rPr>
        <w:t>n</w:t>
      </w:r>
      <w:r>
        <w:rPr>
          <w:rFonts w:ascii="Times New Roman" w:eastAsiaTheme="minorEastAsia" w:hAnsi="Times New Roman"/>
          <w:szCs w:val="20"/>
          <w:lang w:eastAsia="zh-CN"/>
        </w:rPr>
        <w:t xml:space="preserve">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Similarly, if </w:t>
      </w:r>
      <w:r>
        <w:rPr>
          <w:rFonts w:ascii="Times New Roman" w:eastAsiaTheme="minorEastAsia" w:hAnsi="Times New Roman"/>
          <w:szCs w:val="20"/>
          <w:lang w:eastAsia="zh-CN"/>
        </w:rPr>
        <w:t>it is up to</w:t>
      </w:r>
      <w:r w:rsidRPr="003A3FDF">
        <w:rPr>
          <w:rFonts w:ascii="Times New Roman" w:eastAsiaTheme="minorEastAsia" w:hAnsi="Times New Roman"/>
          <w:szCs w:val="20"/>
          <w:lang w:eastAsia="zh-CN"/>
        </w:rPr>
        <w:t xml:space="preserve"> </w:t>
      </w:r>
      <w:r w:rsidR="00E86A9E">
        <w:rPr>
          <w:rFonts w:ascii="Times New Roman" w:eastAsiaTheme="minorEastAsia" w:hAnsi="Times New Roman" w:hint="eastAsia"/>
          <w:szCs w:val="20"/>
          <w:lang w:eastAsia="zh-CN"/>
        </w:rPr>
        <w:t>the</w:t>
      </w:r>
      <w:r w:rsidR="00E86A9E">
        <w:rPr>
          <w:rFonts w:ascii="Times New Roman" w:eastAsiaTheme="minorEastAsia" w:hAnsi="Times New Roman"/>
          <w:szCs w:val="20"/>
          <w:lang w:eastAsia="zh-CN"/>
        </w:rPr>
        <w:t xml:space="preserve">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as well as </w:t>
      </w:r>
      <w:r w:rsidR="00CC71A8">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LBT mechanism to use in SL-U</w:t>
      </w:r>
      <w:r w:rsidRPr="003A3FDF">
        <w:rPr>
          <w:rFonts w:ascii="Times New Roman" w:eastAsiaTheme="minorEastAsia" w:hAnsi="Times New Roman"/>
          <w:szCs w:val="20"/>
          <w:lang w:eastAsia="zh-CN"/>
        </w:rPr>
        <w:t xml:space="preserve">, the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contain the scheduled resource. Further,</w:t>
      </w:r>
      <w:r>
        <w:rPr>
          <w:rFonts w:ascii="Times New Roman" w:eastAsiaTheme="minorEastAsia" w:hAnsi="Times New Roman"/>
          <w:szCs w:val="20"/>
          <w:lang w:eastAsia="zh-CN"/>
        </w:rPr>
        <w:t xml:space="preserve"> in addition to the scheduled resources,</w:t>
      </w:r>
      <w:r w:rsidRPr="003A3FDF">
        <w:rPr>
          <w:rFonts w:ascii="Times New Roman" w:eastAsiaTheme="minorEastAsia" w:hAnsi="Times New Roman"/>
          <w:szCs w:val="20"/>
          <w:lang w:eastAsia="zh-CN"/>
        </w:rPr>
        <w:t xml:space="preserve"> the COT may contain</w:t>
      </w:r>
      <w:r>
        <w:rPr>
          <w:rFonts w:ascii="Times New Roman" w:eastAsiaTheme="minorEastAsia" w:hAnsi="Times New Roman"/>
          <w:szCs w:val="20"/>
          <w:lang w:eastAsia="zh-CN"/>
        </w:rPr>
        <w:t xml:space="preserve"> 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resources.</w:t>
      </w:r>
      <w:r w:rsidR="003824E5">
        <w:rPr>
          <w:rFonts w:ascii="Times New Roman" w:eastAsiaTheme="minorEastAsia" w:hAnsi="Times New Roman"/>
          <w:szCs w:val="20"/>
          <w:lang w:eastAsia="zh-CN"/>
        </w:rPr>
        <w:t xml:space="preserve"> </w:t>
      </w:r>
      <w:r w:rsidR="004F3DE6">
        <w:rPr>
          <w:rFonts w:ascii="Times New Roman" w:eastAsiaTheme="minorEastAsia" w:hAnsi="Times New Roman"/>
          <w:szCs w:val="20"/>
          <w:lang w:eastAsia="zh-CN"/>
        </w:rPr>
        <w:t xml:space="preserve">It </w:t>
      </w:r>
      <w:r w:rsidR="003824E5">
        <w:rPr>
          <w:rFonts w:ascii="Times New Roman" w:eastAsiaTheme="minorEastAsia" w:hAnsi="Times New Roman"/>
          <w:szCs w:val="20"/>
          <w:lang w:eastAsia="zh-CN"/>
        </w:rPr>
        <w:t>should be first clarified if these additional time resource can be used by the mode-1 UE for transmission or sharing with peer UE.</w:t>
      </w:r>
    </w:p>
    <w:p w14:paraId="76C43A3D" w14:textId="5C69806D" w:rsidR="00C61022" w:rsidRPr="00C61022" w:rsidRDefault="00C61022" w:rsidP="00C61022">
      <w:pPr>
        <w:pStyle w:val="a0"/>
        <w:rPr>
          <w:rFonts w:ascii="Times New Roman" w:eastAsiaTheme="minorEastAsia" w:hAnsi="Times New Roman"/>
          <w:szCs w:val="20"/>
          <w:lang w:eastAsia="zh-CN"/>
        </w:rPr>
      </w:pPr>
      <w:r w:rsidRPr="00BD283E">
        <w:rPr>
          <w:rFonts w:ascii="Times New Roman" w:eastAsiaTheme="minorEastAsia" w:hAnsi="Times New Roman"/>
          <w:szCs w:val="20"/>
          <w:lang w:eastAsia="zh-CN"/>
        </w:rPr>
        <w:t xml:space="preserve">If this is not allowed, the consumed LBT effort and </w:t>
      </w:r>
      <w:r w:rsidR="0043665E" w:rsidRPr="00BD283E">
        <w:rPr>
          <w:rFonts w:ascii="Times New Roman" w:eastAsiaTheme="minorEastAsia" w:hAnsi="Times New Roman"/>
          <w:szCs w:val="20"/>
          <w:lang w:eastAsia="zh-CN"/>
        </w:rPr>
        <w:t>obtained</w:t>
      </w:r>
      <w:r w:rsidRPr="00BD283E">
        <w:rPr>
          <w:rFonts w:ascii="Times New Roman" w:eastAsiaTheme="minorEastAsia" w:hAnsi="Times New Roman"/>
          <w:szCs w:val="20"/>
          <w:lang w:eastAsia="zh-CN"/>
        </w:rPr>
        <w:t xml:space="preserve"> transmission opportunity are somehow wasted. If it is allowed, it seems that this may be somehow </w:t>
      </w:r>
      <w:r w:rsidR="00EA0B14" w:rsidRPr="00BD283E">
        <w:rPr>
          <w:rFonts w:ascii="Times New Roman" w:eastAsiaTheme="minorEastAsia" w:hAnsi="Times New Roman"/>
          <w:szCs w:val="20"/>
          <w:lang w:eastAsia="zh-CN"/>
        </w:rPr>
        <w:t>not aligned with</w:t>
      </w:r>
      <w:r w:rsidRPr="00BD283E">
        <w:rPr>
          <w:rFonts w:ascii="Times New Roman" w:eastAsiaTheme="minorEastAsia" w:hAnsi="Times New Roman"/>
          <w:szCs w:val="20"/>
          <w:lang w:eastAsia="zh-CN"/>
        </w:rPr>
        <w:t xml:space="preserve"> the </w:t>
      </w:r>
      <w:r w:rsidR="00BB3D55" w:rsidRPr="00BD283E">
        <w:rPr>
          <w:rFonts w:ascii="Times New Roman" w:eastAsiaTheme="minorEastAsia" w:hAnsi="Times New Roman"/>
          <w:szCs w:val="20"/>
          <w:lang w:eastAsia="zh-CN"/>
        </w:rPr>
        <w:t>b</w:t>
      </w:r>
      <w:r w:rsidR="00BB3D55">
        <w:rPr>
          <w:rFonts w:ascii="Times New Roman" w:eastAsiaTheme="minorEastAsia" w:hAnsi="Times New Roman"/>
          <w:szCs w:val="20"/>
          <w:lang w:eastAsia="zh-CN"/>
        </w:rPr>
        <w:t>ehavio</w:t>
      </w:r>
      <w:r w:rsidR="00BB3D55" w:rsidRPr="00BD283E">
        <w:rPr>
          <w:rFonts w:ascii="Times New Roman" w:eastAsiaTheme="minorEastAsia" w:hAnsi="Times New Roman"/>
          <w:szCs w:val="20"/>
          <w:lang w:eastAsia="zh-CN"/>
        </w:rPr>
        <w:t xml:space="preserve">r </w:t>
      </w:r>
      <w:r w:rsidRPr="00BD283E">
        <w:rPr>
          <w:rFonts w:ascii="Times New Roman" w:eastAsiaTheme="minorEastAsia" w:hAnsi="Times New Roman"/>
          <w:szCs w:val="20"/>
          <w:lang w:eastAsia="zh-CN"/>
        </w:rPr>
        <w:t>of traditional mode 1, as the UE uses resources not</w:t>
      </w:r>
      <w:r w:rsidR="00EA0B14" w:rsidRPr="00BD283E">
        <w:rPr>
          <w:rFonts w:ascii="Times New Roman" w:eastAsiaTheme="minorEastAsia" w:hAnsi="Times New Roman"/>
          <w:szCs w:val="20"/>
          <w:lang w:eastAsia="zh-CN"/>
        </w:rPr>
        <w:t xml:space="preserve"> explicitly</w:t>
      </w:r>
      <w:r w:rsidRPr="00BD283E">
        <w:rPr>
          <w:rFonts w:ascii="Times New Roman" w:eastAsiaTheme="minorEastAsia" w:hAnsi="Times New Roman"/>
          <w:szCs w:val="20"/>
          <w:lang w:eastAsia="zh-CN"/>
        </w:rPr>
        <w:t xml:space="preserve"> scheduled by the gNB. Further,</w:t>
      </w:r>
      <w:r w:rsidR="00EA0B14" w:rsidRPr="00BD283E">
        <w:rPr>
          <w:rFonts w:ascii="Times New Roman" w:eastAsiaTheme="minorEastAsia" w:hAnsi="Times New Roman"/>
          <w:szCs w:val="20"/>
          <w:lang w:eastAsia="zh-CN"/>
        </w:rPr>
        <w:t xml:space="preserve"> in this case</w:t>
      </w:r>
      <w:r w:rsidR="00BB3D55">
        <w:rPr>
          <w:rFonts w:ascii="Times New Roman" w:eastAsiaTheme="minorEastAsia" w:hAnsi="Times New Roman"/>
          <w:szCs w:val="20"/>
          <w:lang w:eastAsia="zh-CN"/>
        </w:rPr>
        <w:t>,</w:t>
      </w:r>
      <w:r w:rsidRPr="00BD283E">
        <w:rPr>
          <w:rFonts w:ascii="Times New Roman" w:eastAsiaTheme="minorEastAsia" w:hAnsi="Times New Roman"/>
          <w:szCs w:val="20"/>
          <w:lang w:eastAsia="zh-CN"/>
        </w:rPr>
        <w:t xml:space="preserve"> the exact frequency resources used for transmission on the additional time occasions should be determine</w:t>
      </w:r>
      <w:r w:rsidR="004F3DE6">
        <w:rPr>
          <w:rFonts w:ascii="Times New Roman" w:eastAsiaTheme="minorEastAsia" w:hAnsi="Times New Roman"/>
          <w:szCs w:val="20"/>
          <w:lang w:eastAsia="zh-CN"/>
        </w:rPr>
        <w:t>d</w:t>
      </w:r>
      <w:r w:rsidRPr="00BD283E">
        <w:rPr>
          <w:rFonts w:ascii="Times New Roman" w:eastAsiaTheme="minorEastAsia" w:hAnsi="Times New Roman"/>
          <w:szCs w:val="20"/>
          <w:lang w:eastAsia="zh-CN"/>
        </w:rPr>
        <w:t>. The simplest way would be to use the same frequency resources as the ones being scheduled for further transmission or sharing.</w:t>
      </w:r>
    </w:p>
    <w:p w14:paraId="65725864" w14:textId="5393F937" w:rsidR="000E0DEB" w:rsidRPr="000B7D6D" w:rsidRDefault="000E0DEB" w:rsidP="000E0DEB">
      <w:pPr>
        <w:pStyle w:val="a0"/>
        <w:rPr>
          <w:rFonts w:eastAsiaTheme="minorEastAsia"/>
          <w:lang w:eastAsia="zh-CN"/>
        </w:rPr>
      </w:pPr>
      <w:bookmarkStart w:id="33" w:name="_Ref11121749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15</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sidRPr="00187D89">
        <w:rPr>
          <w:rFonts w:eastAsiaTheme="minorEastAsia"/>
          <w:b/>
          <w:lang w:eastAsia="zh-CN"/>
        </w:rPr>
        <w:t xml:space="preserve">LBT type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scheduled</w:t>
      </w:r>
      <w:r>
        <w:rPr>
          <w:rFonts w:eastAsiaTheme="minorEastAsia"/>
          <w:b/>
          <w:lang w:eastAsia="zh-CN"/>
        </w:rPr>
        <w:t xml:space="preserve">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Pr="00187D89">
        <w:rPr>
          <w:rFonts w:eastAsiaTheme="minorEastAsia"/>
          <w:b/>
          <w:lang w:eastAsia="zh-CN"/>
        </w:rPr>
        <w:t>as well as the priority class</w:t>
      </w:r>
      <w:r>
        <w:rPr>
          <w:rFonts w:eastAsiaTheme="minorEastAsia"/>
          <w:b/>
          <w:lang w:eastAsia="zh-CN"/>
        </w:rPr>
        <w:t xml:space="preserve"> is decided by UE.</w:t>
      </w:r>
      <w:bookmarkEnd w:id="33"/>
    </w:p>
    <w:p w14:paraId="6EB5E851" w14:textId="45B7BC54" w:rsidR="000E0DEB" w:rsidRPr="000B7D6D" w:rsidRDefault="000E0DEB" w:rsidP="000E0DEB">
      <w:pPr>
        <w:pStyle w:val="a0"/>
        <w:rPr>
          <w:rFonts w:eastAsiaTheme="minorEastAsia"/>
          <w:lang w:eastAsia="zh-CN"/>
        </w:rPr>
      </w:pPr>
      <w:bookmarkStart w:id="34" w:name="_Ref11121750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16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w:t>
      </w:r>
      <w:proofErr w:type="spellStart"/>
      <w:r>
        <w:rPr>
          <w:rFonts w:eastAsiaTheme="minorEastAsia"/>
          <w:b/>
          <w:lang w:eastAsia="zh-CN"/>
        </w:rPr>
        <w:t>the</w:t>
      </w:r>
      <w:proofErr w:type="spellEnd"/>
      <w:r>
        <w:rPr>
          <w:rFonts w:eastAsiaTheme="minorEastAsia"/>
          <w:b/>
          <w:lang w:eastAsia="zh-CN"/>
        </w:rPr>
        <w:t xml:space="preserve"> obtained COT includes additional time resources other than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w:t>
      </w:r>
      <w:r w:rsidR="00EA0B14">
        <w:rPr>
          <w:rFonts w:eastAsiaTheme="minorEastAsia"/>
          <w:b/>
          <w:lang w:eastAsia="zh-CN"/>
        </w:rPr>
        <w:t xml:space="preserve">the </w:t>
      </w:r>
      <w:r>
        <w:rPr>
          <w:rFonts w:eastAsiaTheme="minorEastAsia"/>
          <w:b/>
          <w:lang w:eastAsia="zh-CN"/>
        </w:rPr>
        <w:t xml:space="preserve">UE </w:t>
      </w:r>
      <w:r w:rsidR="00EA0B14">
        <w:rPr>
          <w:rFonts w:eastAsiaTheme="minorEastAsia"/>
          <w:b/>
          <w:lang w:eastAsia="zh-CN"/>
        </w:rPr>
        <w:t>is</w:t>
      </w:r>
      <w:r>
        <w:rPr>
          <w:rFonts w:eastAsiaTheme="minorEastAsia"/>
          <w:b/>
          <w:lang w:eastAsia="zh-CN"/>
        </w:rPr>
        <w:t xml:space="preserve"> allowed to exploit these resources</w:t>
      </w:r>
      <w:r w:rsidR="00FD4AB3">
        <w:rPr>
          <w:rFonts w:eastAsiaTheme="minorEastAsia"/>
          <w:b/>
          <w:lang w:eastAsia="zh-CN"/>
        </w:rPr>
        <w:t xml:space="preserve"> or </w:t>
      </w:r>
      <w:r w:rsidR="003E4D3D">
        <w:rPr>
          <w:rFonts w:eastAsiaTheme="minorEastAsia"/>
          <w:b/>
          <w:lang w:eastAsia="zh-CN"/>
        </w:rPr>
        <w:t xml:space="preserve">to </w:t>
      </w:r>
      <w:r w:rsidR="00FD4AB3">
        <w:rPr>
          <w:rFonts w:eastAsiaTheme="minorEastAsia"/>
          <w:b/>
          <w:lang w:eastAsia="zh-CN"/>
        </w:rPr>
        <w:t xml:space="preserve">share them with </w:t>
      </w:r>
      <w:r w:rsidR="004F3DE6">
        <w:rPr>
          <w:rFonts w:eastAsiaTheme="minorEastAsia"/>
          <w:b/>
          <w:lang w:eastAsia="zh-CN"/>
        </w:rPr>
        <w:t xml:space="preserve">its </w:t>
      </w:r>
      <w:r w:rsidR="00FD4AB3">
        <w:rPr>
          <w:rFonts w:eastAsiaTheme="minorEastAsia"/>
          <w:b/>
          <w:lang w:eastAsia="zh-CN"/>
        </w:rPr>
        <w:t>peer UE</w:t>
      </w:r>
      <w:r w:rsidR="004F3DE6">
        <w:rPr>
          <w:rFonts w:eastAsiaTheme="minorEastAsia"/>
          <w:b/>
          <w:lang w:eastAsia="zh-CN"/>
        </w:rPr>
        <w:t>(s)</w:t>
      </w:r>
      <w:r>
        <w:rPr>
          <w:rFonts w:eastAsiaTheme="minorEastAsia"/>
          <w:b/>
          <w:lang w:eastAsia="zh-CN"/>
        </w:rPr>
        <w:t>.</w:t>
      </w:r>
      <w:bookmarkEnd w:id="34"/>
    </w:p>
    <w:p w14:paraId="539E4C28" w14:textId="7F4DAD3B" w:rsidR="000E0DEB" w:rsidRDefault="000E0DEB" w:rsidP="000E0DEB">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If there is strong interference in the vicinity of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channel </w:t>
      </w:r>
      <w:r w:rsidRPr="003A3FDF">
        <w:rPr>
          <w:rFonts w:ascii="Times New Roman" w:eastAsiaTheme="minorEastAsia" w:hAnsi="Times New Roman"/>
          <w:szCs w:val="20"/>
          <w:lang w:eastAsia="zh-CN"/>
        </w:rPr>
        <w:t xml:space="preserve">access,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 same set of resources for more than </w:t>
      </w:r>
      <w:r>
        <w:rPr>
          <w:rFonts w:ascii="Times New Roman" w:eastAsiaTheme="minorEastAsia" w:hAnsi="Times New Roman"/>
          <w:szCs w:val="20"/>
          <w:lang w:eastAsia="zh-CN"/>
        </w:rPr>
        <w:lastRenderedPageBreak/>
        <w:t>one</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5E2651">
        <w:rPr>
          <w:rFonts w:ascii="Times New Roman" w:eastAsiaTheme="minorEastAsia" w:hAnsi="Times New Roman"/>
          <w:szCs w:val="20"/>
          <w:lang w:eastAsia="zh-CN"/>
        </w:rPr>
        <w:t>they</w:t>
      </w:r>
      <w:r>
        <w:rPr>
          <w:rFonts w:ascii="Times New Roman" w:eastAsiaTheme="minorEastAsia" w:hAnsi="Times New Roman"/>
          <w:szCs w:val="20"/>
          <w:lang w:eastAsia="zh-CN"/>
        </w:rPr>
        <w:t xml:space="preserve"> can share the obtained COT with other UEs in the group</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7ADC878C" w14:textId="2631EC54" w:rsidR="000E0DEB" w:rsidRPr="00CC0E4B" w:rsidRDefault="000E0DEB" w:rsidP="000E0DEB">
      <w:pPr>
        <w:pStyle w:val="a0"/>
        <w:rPr>
          <w:rFonts w:eastAsiaTheme="minorEastAsia"/>
          <w:b/>
          <w:lang w:eastAsia="zh-CN"/>
        </w:rPr>
      </w:pPr>
      <w:bookmarkStart w:id="35" w:name="_Ref11121750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gNB can indicate a set of resource</w:t>
      </w:r>
      <w:r w:rsidR="005E2651">
        <w:rPr>
          <w:rFonts w:eastAsiaTheme="minorEastAsia"/>
          <w:b/>
          <w:lang w:eastAsia="zh-CN"/>
        </w:rPr>
        <w:t>s</w:t>
      </w:r>
      <w:r>
        <w:rPr>
          <w:rFonts w:eastAsiaTheme="minorEastAsia"/>
          <w:b/>
          <w:lang w:eastAsia="zh-CN"/>
        </w:rPr>
        <w:t xml:space="preserve"> to a group of UE by a group common DCI or RRC, UEs in the group can perform LBT for the scheduled resources</w:t>
      </w:r>
      <w:r w:rsidR="004F3DE6">
        <w:rPr>
          <w:rFonts w:eastAsiaTheme="minorEastAsia"/>
          <w:b/>
          <w:lang w:eastAsia="zh-CN"/>
        </w:rPr>
        <w:t>/</w:t>
      </w:r>
      <w:r w:rsidR="004F3DE6">
        <w:rPr>
          <w:rFonts w:eastAsiaTheme="minorEastAsia" w:hint="eastAsia"/>
          <w:b/>
          <w:lang w:eastAsia="zh-CN"/>
        </w:rPr>
        <w:t>configured</w:t>
      </w:r>
      <w:r w:rsidR="004F3DE6">
        <w:rPr>
          <w:rFonts w:eastAsiaTheme="minorEastAsia"/>
          <w:b/>
          <w:lang w:eastAsia="zh-CN"/>
        </w:rPr>
        <w:t xml:space="preserve"> grant</w:t>
      </w:r>
      <w:r>
        <w:rPr>
          <w:rFonts w:eastAsiaTheme="minorEastAsia"/>
          <w:b/>
          <w:lang w:eastAsia="zh-CN"/>
        </w:rPr>
        <w:t xml:space="preserve"> and possibly share the COT with other UEs</w:t>
      </w:r>
      <w:r w:rsidR="00401B58">
        <w:rPr>
          <w:rFonts w:eastAsiaTheme="minorEastAsia"/>
          <w:b/>
          <w:lang w:eastAsia="zh-CN"/>
        </w:rPr>
        <w:t xml:space="preserve"> </w:t>
      </w:r>
      <w:r>
        <w:rPr>
          <w:rFonts w:eastAsiaTheme="minorEastAsia"/>
          <w:b/>
          <w:lang w:eastAsia="zh-CN"/>
        </w:rPr>
        <w:t>if LBT succeeds.</w:t>
      </w:r>
      <w:bookmarkEnd w:id="35"/>
    </w:p>
    <w:p w14:paraId="79491113" w14:textId="425026B0" w:rsidR="000E0DEB" w:rsidRDefault="000E0DEB" w:rsidP="000E0DEB">
      <w:pPr>
        <w:pStyle w:val="a0"/>
        <w:rPr>
          <w:rFonts w:ascii="Times New Roman" w:eastAsiaTheme="minorEastAsia" w:hAnsi="Times New Roman"/>
          <w:szCs w:val="20"/>
          <w:lang w:eastAsia="zh-CN"/>
        </w:rPr>
      </w:pPr>
      <w:r>
        <w:t>A mode-1 UE can only access the scheduled resources and perform transmission successfully</w:t>
      </w:r>
      <w:r w:rsidR="00E86A9E">
        <w:t xml:space="preserve"> once LBT succeeds</w:t>
      </w:r>
      <w:r>
        <w:t xml:space="preserve"> </w:t>
      </w:r>
      <w:r w:rsidR="00E86A9E">
        <w:t xml:space="preserve">(i.e., </w:t>
      </w:r>
      <w:r>
        <w:t xml:space="preserve">the measured signal strength has been lower than the EDT for </w:t>
      </w:r>
      <w:r w:rsidRPr="008A686E">
        <w:t>a certain period</w:t>
      </w:r>
      <w:r w:rsidR="00E86A9E">
        <w:t>)</w:t>
      </w:r>
      <w:r>
        <w:t xml:space="preserve">, so the UE is unlikely to suffer strong interference from other UEs </w:t>
      </w:r>
      <w:r w:rsidR="004F3DE6">
        <w:t>when transmitting on the</w:t>
      </w:r>
      <w:r>
        <w:t xml:space="preserve"> scheduled resources. If the UE reports a NACK after transmission, this is more likely due to a TX/RX cancellation, or PSSCH decoding failure of the peer UE. </w:t>
      </w:r>
      <w:r w:rsidR="004F3DE6">
        <w:rPr>
          <w:rFonts w:ascii="Times New Roman" w:eastAsiaTheme="minorEastAsia" w:hAnsi="Times New Roman"/>
          <w:szCs w:val="20"/>
          <w:lang w:eastAsia="zh-CN"/>
        </w:rPr>
        <w:t>Thus, t</w:t>
      </w:r>
      <w:r w:rsidR="00E86A9E">
        <w:rPr>
          <w:rFonts w:ascii="Times New Roman" w:eastAsiaTheme="minorEastAsia" w:hAnsi="Times New Roman"/>
          <w:szCs w:val="20"/>
          <w:lang w:eastAsia="zh-CN"/>
        </w:rPr>
        <w:t xml:space="preserve">he </w:t>
      </w:r>
      <w:r w:rsidRPr="003A3FDF">
        <w:rPr>
          <w:rFonts w:ascii="Times New Roman" w:eastAsiaTheme="minorEastAsia" w:hAnsi="Times New Roman"/>
          <w:szCs w:val="20"/>
          <w:lang w:eastAsia="zh-CN"/>
        </w:rPr>
        <w:t xml:space="preserve">UE can </w:t>
      </w:r>
      <w:r>
        <w:rPr>
          <w:rFonts w:ascii="Times New Roman" w:eastAsiaTheme="minorEastAsia" w:hAnsi="Times New Roman"/>
          <w:szCs w:val="20"/>
          <w:lang w:eastAsia="zh-CN"/>
        </w:rPr>
        <w:t>report the LBT result</w:t>
      </w:r>
      <w:r w:rsidRPr="003A3FDF">
        <w:rPr>
          <w:rFonts w:ascii="Times New Roman" w:eastAsiaTheme="minorEastAsia" w:hAnsi="Times New Roman"/>
          <w:szCs w:val="20"/>
          <w:lang w:eastAsia="zh-CN"/>
        </w:rPr>
        <w:t xml:space="preserve"> to help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to better </w:t>
      </w:r>
      <w:r>
        <w:rPr>
          <w:rFonts w:ascii="Times New Roman" w:eastAsiaTheme="minorEastAsia" w:hAnsi="Times New Roman"/>
          <w:szCs w:val="20"/>
          <w:lang w:eastAsia="zh-CN"/>
        </w:rPr>
        <w:t>understand the status of the SL scheduling</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straightforward approach is that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f the </w:t>
      </w:r>
      <w:r>
        <w:rPr>
          <w:rFonts w:ascii="Times New Roman" w:eastAsiaTheme="minorEastAsia" w:hAnsi="Times New Roman"/>
          <w:szCs w:val="20"/>
          <w:lang w:eastAsia="zh-CN"/>
        </w:rPr>
        <w:t xml:space="preserve">LBT </w:t>
      </w:r>
      <w:r w:rsidRPr="003A3FDF">
        <w:rPr>
          <w:rFonts w:ascii="Times New Roman" w:eastAsiaTheme="minorEastAsia" w:hAnsi="Times New Roman"/>
          <w:szCs w:val="20"/>
          <w:lang w:eastAsia="zh-CN"/>
        </w:rPr>
        <w:t>fails, a NACK is reported</w:t>
      </w:r>
      <w:r>
        <w:rPr>
          <w:rFonts w:ascii="Times New Roman" w:eastAsiaTheme="minorEastAsia" w:hAnsi="Times New Roman"/>
          <w:szCs w:val="20"/>
          <w:lang w:eastAsia="zh-CN"/>
        </w:rPr>
        <w:t>. However, a</w:t>
      </w:r>
      <w:r w:rsidRPr="003A3FDF">
        <w:rPr>
          <w:rFonts w:ascii="Times New Roman" w:eastAsiaTheme="minorEastAsia" w:hAnsi="Times New Roman"/>
          <w:szCs w:val="20"/>
          <w:lang w:eastAsia="zh-CN"/>
        </w:rPr>
        <w:t xml:space="preserve"> disadvantage of this </w:t>
      </w:r>
      <w:r>
        <w:rPr>
          <w:rFonts w:ascii="Times New Roman" w:eastAsiaTheme="minorEastAsia" w:hAnsi="Times New Roman"/>
          <w:szCs w:val="20"/>
          <w:lang w:eastAsia="zh-CN"/>
        </w:rPr>
        <w:t>approach</w:t>
      </w:r>
      <w:r w:rsidRPr="003A3FDF">
        <w:rPr>
          <w:rFonts w:ascii="Times New Roman" w:eastAsiaTheme="minorEastAsia" w:hAnsi="Times New Roman"/>
          <w:szCs w:val="20"/>
          <w:lang w:eastAsia="zh-CN"/>
        </w:rPr>
        <w:t xml:space="preserve"> is that </w:t>
      </w:r>
      <w:r>
        <w:rPr>
          <w:rFonts w:ascii="Times New Roman" w:eastAsiaTheme="minorEastAsia" w:hAnsi="Times New Roman"/>
          <w:szCs w:val="20"/>
          <w:lang w:eastAsia="zh-CN"/>
        </w:rPr>
        <w:t>gNB</w:t>
      </w:r>
      <w:r w:rsidRPr="003A3FDF">
        <w:rPr>
          <w:rFonts w:ascii="Times New Roman" w:eastAsiaTheme="minorEastAsia" w:hAnsi="Times New Roman"/>
          <w:szCs w:val="20"/>
          <w:lang w:eastAsia="zh-CN"/>
        </w:rPr>
        <w:t xml:space="preserve"> may misinterpret</w:t>
      </w:r>
      <w:r>
        <w:rPr>
          <w:rFonts w:ascii="Times New Roman" w:eastAsiaTheme="minorEastAsia" w:hAnsi="Times New Roman"/>
          <w:szCs w:val="20"/>
          <w:lang w:eastAsia="zh-CN"/>
        </w:rPr>
        <w:t xml:space="preserve"> the NACK as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 outcome 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w:t>
      </w:r>
      <w:r w:rsidRPr="003A3FDF">
        <w:rPr>
          <w:rFonts w:ascii="Times New Roman" w:eastAsiaTheme="minorEastAsia" w:hAnsi="Times New Roman"/>
          <w:szCs w:val="20"/>
          <w:lang w:eastAsia="zh-CN"/>
        </w:rPr>
        <w:t>prioritiz</w:t>
      </w:r>
      <w:r>
        <w:rPr>
          <w:rFonts w:ascii="Times New Roman" w:eastAsiaTheme="minorEastAsia" w:hAnsi="Times New Roman"/>
          <w:szCs w:val="20"/>
          <w:lang w:eastAsia="zh-CN"/>
        </w:rPr>
        <w:t>ation</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transmission/</w:t>
      </w:r>
      <w:r w:rsidRPr="003A3FDF">
        <w:rPr>
          <w:rFonts w:ascii="Times New Roman" w:eastAsiaTheme="minorEastAsia" w:hAnsi="Times New Roman"/>
          <w:szCs w:val="20"/>
          <w:lang w:eastAsia="zh-CN"/>
        </w:rPr>
        <w:t xml:space="preserve">PSFCH reception, </w:t>
      </w:r>
      <w:r>
        <w:rPr>
          <w:rFonts w:ascii="Times New Roman" w:eastAsiaTheme="minorEastAsia" w:hAnsi="Times New Roman"/>
          <w:szCs w:val="20"/>
          <w:lang w:eastAsia="zh-CN"/>
        </w:rPr>
        <w:t xml:space="preserve">or PSSCH decoding failure of the peer UE, which then leads to </w:t>
      </w:r>
      <w:r w:rsidR="004F3DE6">
        <w:rPr>
          <w:rFonts w:ascii="Times New Roman" w:eastAsiaTheme="minorEastAsia" w:hAnsi="Times New Roman"/>
          <w:szCs w:val="20"/>
          <w:lang w:eastAsia="zh-CN"/>
        </w:rPr>
        <w:t xml:space="preserve">inappropriate </w:t>
      </w:r>
      <w:r>
        <w:rPr>
          <w:rFonts w:ascii="Times New Roman" w:eastAsiaTheme="minorEastAsia" w:hAnsi="Times New Roman"/>
          <w:szCs w:val="20"/>
          <w:lang w:eastAsia="zh-CN"/>
        </w:rPr>
        <w:t xml:space="preserve">or ineffective </w:t>
      </w:r>
      <w:r w:rsidR="004F3DE6">
        <w:rPr>
          <w:rFonts w:ascii="Times New Roman" w:eastAsiaTheme="minorEastAsia" w:hAnsi="Times New Roman"/>
          <w:szCs w:val="20"/>
          <w:lang w:eastAsia="zh-CN"/>
        </w:rPr>
        <w:t xml:space="preserve">retransmission </w:t>
      </w:r>
      <w:r>
        <w:rPr>
          <w:rFonts w:ascii="Times New Roman" w:eastAsiaTheme="minorEastAsia" w:hAnsi="Times New Roman"/>
          <w:szCs w:val="20"/>
          <w:lang w:eastAsia="zh-CN"/>
        </w:rPr>
        <w:t>scheduling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M</w:t>
      </w:r>
      <w:r>
        <w:rPr>
          <w:rFonts w:ascii="Times New Roman" w:eastAsiaTheme="minorEastAsia" w:hAnsi="Times New Roman" w:hint="eastAsia"/>
          <w:szCs w:val="20"/>
          <w:lang w:eastAsia="zh-CN"/>
        </w:rPr>
        <w:t>oreover</w:t>
      </w:r>
      <w:r>
        <w:rPr>
          <w:rFonts w:ascii="Times New Roman" w:eastAsiaTheme="minorEastAsia" w:hAnsi="Times New Roman"/>
          <w:szCs w:val="20"/>
          <w:lang w:eastAsia="zh-CN"/>
        </w:rPr>
        <w:t>, when</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w:t>
      </w:r>
      <w:r w:rsidRPr="008A686E">
        <w:rPr>
          <w:rFonts w:ascii="Times New Roman" w:eastAsiaTheme="minorEastAsia" w:hAnsi="Times New Roman"/>
          <w:szCs w:val="20"/>
          <w:lang w:eastAsia="zh-CN"/>
        </w:rPr>
        <w:t>NACK</w:t>
      </w:r>
      <w:r>
        <w:rPr>
          <w:rFonts w:ascii="Times New Roman" w:eastAsiaTheme="minorEastAsia" w:hAnsi="Times New Roman"/>
          <w:szCs w:val="20"/>
          <w:lang w:eastAsia="zh-CN"/>
        </w:rPr>
        <w:t>-</w:t>
      </w:r>
      <w:r w:rsidRPr="008A686E">
        <w:rPr>
          <w:rFonts w:ascii="Times New Roman" w:eastAsiaTheme="minorEastAsia" w:hAnsi="Times New Roman"/>
          <w:szCs w:val="20"/>
          <w:lang w:eastAsia="zh-CN"/>
        </w:rPr>
        <w:t>only based HARQ-ACK</w:t>
      </w:r>
      <w:r>
        <w:rPr>
          <w:rFonts w:ascii="Times New Roman" w:eastAsiaTheme="minorEastAsia" w:hAnsi="Times New Roman"/>
          <w:szCs w:val="20"/>
          <w:lang w:eastAsia="zh-CN"/>
        </w:rPr>
        <w:t xml:space="preserve"> scheme is used</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if </w:t>
      </w:r>
      <w:r w:rsidRPr="008A686E">
        <w:rPr>
          <w:rFonts w:ascii="Times New Roman" w:eastAsiaTheme="minorEastAsia" w:hAnsi="Times New Roman"/>
          <w:szCs w:val="20"/>
          <w:lang w:eastAsia="zh-CN"/>
        </w:rPr>
        <w:t xml:space="preserve">the peer UE fails to access the PSFCH, according to the existing </w:t>
      </w:r>
      <w:r>
        <w:rPr>
          <w:rFonts w:ascii="Times New Roman" w:eastAsiaTheme="minorEastAsia" w:hAnsi="Times New Roman"/>
          <w:szCs w:val="20"/>
          <w:lang w:eastAsia="zh-CN"/>
        </w:rPr>
        <w:t>spec</w:t>
      </w:r>
      <w:r w:rsidRPr="008A68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scheduled UE will </w:t>
      </w:r>
      <w:r w:rsidRPr="008A686E">
        <w:rPr>
          <w:rFonts w:ascii="Times New Roman" w:eastAsiaTheme="minorEastAsia" w:hAnsi="Times New Roman"/>
          <w:szCs w:val="20"/>
          <w:lang w:eastAsia="zh-CN"/>
        </w:rPr>
        <w:t xml:space="preserve">report ACK </w:t>
      </w:r>
      <w:r>
        <w:rPr>
          <w:rFonts w:ascii="Times New Roman" w:eastAsiaTheme="minorEastAsia" w:hAnsi="Times New Roman"/>
          <w:szCs w:val="20"/>
          <w:lang w:eastAsia="zh-CN"/>
        </w:rPr>
        <w:t xml:space="preserve">as no PSFCH is detected. </w:t>
      </w:r>
    </w:p>
    <w:p w14:paraId="20C7716F" w14:textId="3CD0A012" w:rsidR="008B0E68" w:rsidRDefault="000E0DEB" w:rsidP="000E0DEB">
      <w:pPr>
        <w:pStyle w:val="a0"/>
        <w:rPr>
          <w:rFonts w:ascii="Times New Roman" w:eastAsiaTheme="minorEastAsia" w:hAnsi="Times New Roman"/>
          <w:szCs w:val="20"/>
          <w:lang w:eastAsia="zh-CN"/>
        </w:rPr>
      </w:pPr>
      <w:r>
        <w:rPr>
          <w:rFonts w:ascii="Times New Roman" w:eastAsiaTheme="minorEastAsia" w:hAnsi="Times New Roman"/>
          <w:szCs w:val="20"/>
          <w:lang w:eastAsia="zh-CN"/>
        </w:rPr>
        <w:t>An alternative solution</w:t>
      </w:r>
      <w:r w:rsidRPr="003A3FDF">
        <w:rPr>
          <w:rFonts w:ascii="Times New Roman" w:eastAsiaTheme="minorEastAsia" w:hAnsi="Times New Roman"/>
          <w:szCs w:val="20"/>
          <w:lang w:eastAsia="zh-CN"/>
        </w:rPr>
        <w:t xml:space="preserve"> is to</w:t>
      </w:r>
      <w:r>
        <w:rPr>
          <w:rFonts w:ascii="Times New Roman" w:eastAsiaTheme="minorEastAsia" w:hAnsi="Times New Roman"/>
          <w:szCs w:val="20"/>
          <w:lang w:eastAsia="zh-CN"/>
        </w:rPr>
        <w:t xml:space="preserve"> indicate</w:t>
      </w:r>
      <w:r w:rsidRPr="003A3FDF">
        <w:rPr>
          <w:rFonts w:ascii="Times New Roman" w:eastAsiaTheme="minorEastAsia" w:hAnsi="Times New Roman"/>
          <w:szCs w:val="20"/>
          <w:lang w:eastAsia="zh-CN"/>
        </w:rPr>
        <w:t xml:space="preserve"> LBT result </w:t>
      </w:r>
      <w:r>
        <w:rPr>
          <w:rFonts w:ascii="Times New Roman" w:eastAsiaTheme="minorEastAsia" w:hAnsi="Times New Roman"/>
          <w:szCs w:val="20"/>
          <w:lang w:eastAsia="zh-CN"/>
        </w:rPr>
        <w:t xml:space="preserve">and SL HARQ-ACK </w:t>
      </w:r>
      <w:r>
        <w:rPr>
          <w:rFonts w:ascii="Times New Roman" w:eastAsiaTheme="minorEastAsia" w:hAnsi="Times New Roman" w:hint="eastAsia"/>
          <w:szCs w:val="20"/>
          <w:lang w:eastAsia="zh-CN"/>
        </w:rPr>
        <w:t>separately</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examp</w:t>
      </w:r>
      <w:r>
        <w:rPr>
          <w:rFonts w:ascii="Times New Roman" w:eastAsiaTheme="minorEastAsia" w:hAnsi="Times New Roman"/>
          <w:szCs w:val="20"/>
          <w:lang w:eastAsia="zh-CN"/>
        </w:rPr>
        <w:t>le</w:t>
      </w:r>
      <w:r w:rsidRPr="003A3FDF">
        <w:rPr>
          <w:rFonts w:ascii="Times New Roman" w:eastAsiaTheme="minorEastAsia" w:hAnsi="Times New Roman"/>
          <w:szCs w:val="20"/>
          <w:lang w:eastAsia="zh-CN"/>
        </w:rPr>
        <w:t xml:space="preserve">, a </w:t>
      </w:r>
      <w:r>
        <w:rPr>
          <w:rFonts w:ascii="Times New Roman" w:eastAsiaTheme="minorEastAsia" w:hAnsi="Times New Roman"/>
          <w:szCs w:val="20"/>
          <w:lang w:eastAsia="zh-CN"/>
        </w:rPr>
        <w:t>dedicated</w:t>
      </w:r>
      <w:r w:rsidRPr="003A3FDF">
        <w:rPr>
          <w:rFonts w:ascii="Times New Roman" w:eastAsiaTheme="minorEastAsia" w:hAnsi="Times New Roman"/>
          <w:szCs w:val="20"/>
          <w:lang w:eastAsia="zh-CN"/>
        </w:rPr>
        <w:t xml:space="preserve"> resource or </w:t>
      </w:r>
      <w:r>
        <w:rPr>
          <w:rFonts w:ascii="Times New Roman" w:eastAsiaTheme="minorEastAsia" w:hAnsi="Times New Roman"/>
          <w:szCs w:val="20"/>
          <w:lang w:eastAsia="zh-CN"/>
        </w:rPr>
        <w:t xml:space="preserve">separate </w:t>
      </w:r>
      <w:r w:rsidRPr="003A3FDF">
        <w:rPr>
          <w:rFonts w:ascii="Times New Roman" w:eastAsiaTheme="minorEastAsia" w:hAnsi="Times New Roman"/>
          <w:szCs w:val="20"/>
          <w:lang w:eastAsia="zh-CN"/>
        </w:rPr>
        <w:t xml:space="preserve">codebook </w:t>
      </w:r>
      <w:r>
        <w:rPr>
          <w:rFonts w:ascii="Times New Roman" w:eastAsiaTheme="minorEastAsia" w:hAnsi="Times New Roman"/>
          <w:szCs w:val="20"/>
          <w:lang w:eastAsia="zh-CN"/>
        </w:rPr>
        <w:t>is used</w:t>
      </w:r>
      <w:r w:rsidRPr="003A3FDF">
        <w:rPr>
          <w:rFonts w:ascii="Times New Roman" w:eastAsiaTheme="minorEastAsia" w:hAnsi="Times New Roman"/>
          <w:szCs w:val="20"/>
          <w:lang w:eastAsia="zh-CN"/>
        </w:rPr>
        <w:t xml:space="preserve"> for LBT result</w:t>
      </w:r>
      <w:r>
        <w:rPr>
          <w:rFonts w:ascii="Times New Roman" w:eastAsiaTheme="minorEastAsia" w:hAnsi="Times New Roman"/>
          <w:szCs w:val="20"/>
          <w:lang w:eastAsia="zh-CN"/>
        </w:rPr>
        <w:t xml:space="preserve"> indication in addition to SL HARQ-ACK reporting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8A686E">
        <w:rPr>
          <w:rFonts w:ascii="Times New Roman" w:eastAsiaTheme="minorEastAsia" w:hAnsi="Times New Roman"/>
          <w:szCs w:val="20"/>
          <w:lang w:eastAsia="zh-CN"/>
        </w:rPr>
        <w:t xml:space="preserve">This also helps the </w:t>
      </w:r>
      <w:r>
        <w:rPr>
          <w:rFonts w:ascii="Times New Roman" w:eastAsiaTheme="minorEastAsia" w:hAnsi="Times New Roman" w:hint="eastAsia"/>
          <w:szCs w:val="20"/>
          <w:lang w:eastAsia="zh-CN"/>
        </w:rPr>
        <w:t>g</w:t>
      </w:r>
      <w:r>
        <w:rPr>
          <w:rFonts w:ascii="Times New Roman" w:eastAsiaTheme="minorEastAsia" w:hAnsi="Times New Roman"/>
          <w:szCs w:val="20"/>
          <w:lang w:eastAsia="zh-CN"/>
        </w:rPr>
        <w:t>NB</w:t>
      </w:r>
      <w:r w:rsidRPr="008A686E">
        <w:rPr>
          <w:rFonts w:ascii="Times New Roman" w:eastAsiaTheme="minorEastAsia" w:hAnsi="Times New Roman"/>
          <w:szCs w:val="20"/>
          <w:lang w:eastAsia="zh-CN"/>
        </w:rPr>
        <w:t xml:space="preserve"> to determine exactly how many times a TB has been sent so as not to exceed the maximum number of </w:t>
      </w:r>
      <w:r>
        <w:rPr>
          <w:rFonts w:ascii="Times New Roman" w:eastAsiaTheme="minorEastAsia" w:hAnsi="Times New Roman"/>
          <w:szCs w:val="20"/>
          <w:lang w:eastAsia="zh-CN"/>
        </w:rPr>
        <w:t>(re)</w:t>
      </w:r>
      <w:r w:rsidRPr="008A686E">
        <w:rPr>
          <w:rFonts w:ascii="Times New Roman" w:eastAsiaTheme="minorEastAsia" w:hAnsi="Times New Roman"/>
          <w:szCs w:val="20"/>
          <w:lang w:eastAsia="zh-CN"/>
        </w:rPr>
        <w:t>transmissions maintained by the</w:t>
      </w:r>
      <w:r>
        <w:rPr>
          <w:rFonts w:ascii="Times New Roman" w:eastAsiaTheme="minorEastAsia" w:hAnsi="Times New Roman"/>
          <w:szCs w:val="20"/>
          <w:lang w:eastAsia="zh-CN"/>
        </w:rPr>
        <w:t xml:space="preserve"> gNB for DG</w:t>
      </w:r>
      <w:r w:rsidRPr="008A686E">
        <w:rPr>
          <w:rFonts w:ascii="Times New Roman" w:eastAsiaTheme="minorEastAsia" w:hAnsi="Times New Roman"/>
          <w:szCs w:val="20"/>
          <w:lang w:eastAsia="zh-CN"/>
        </w:rPr>
        <w:t xml:space="preserve"> or configured for</w:t>
      </w:r>
      <w:r>
        <w:rPr>
          <w:rFonts w:ascii="Times New Roman" w:eastAsiaTheme="minorEastAsia" w:hAnsi="Times New Roman"/>
          <w:szCs w:val="20"/>
          <w:lang w:eastAsia="zh-CN"/>
        </w:rPr>
        <w:t xml:space="preserve"> CG to UE.</w:t>
      </w:r>
    </w:p>
    <w:p w14:paraId="2A99B96B" w14:textId="51D62D0F" w:rsidR="00BB3D55" w:rsidRPr="00D26AF8" w:rsidRDefault="00BB3D55" w:rsidP="000E0DEB">
      <w:pPr>
        <w:pStyle w:val="a0"/>
        <w:rPr>
          <w:rFonts w:eastAsiaTheme="minorEastAsia"/>
          <w:lang w:eastAsia="zh-CN"/>
        </w:rPr>
      </w:pPr>
      <w:r>
        <w:rPr>
          <w:rFonts w:eastAsiaTheme="minorEastAsia"/>
          <w:lang w:eastAsia="zh-CN"/>
        </w:rPr>
        <w:t>In addition to LBT results, COT-related information can also be reported to gNB. Due to the uncertainty of LBT and that LBT type and CAPC are determined by UE itself, gNB does not know where the COT starts/ends. With the COT information from UE, gNB can schedule other UE dynamically to share the COT, thus save LBT effort.</w:t>
      </w:r>
    </w:p>
    <w:p w14:paraId="0320F2A1" w14:textId="3DAE2FB8" w:rsidR="000E0DEB" w:rsidRDefault="000E0DEB" w:rsidP="000E0DEB">
      <w:pPr>
        <w:pStyle w:val="a0"/>
        <w:rPr>
          <w:rFonts w:eastAsiaTheme="minorEastAsia"/>
          <w:lang w:eastAsia="zh-CN"/>
        </w:rPr>
      </w:pPr>
      <w:bookmarkStart w:id="36" w:name="_Ref11546731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r>
        <w:rPr>
          <w:rFonts w:eastAsiaTheme="minorEastAsia" w:hint="eastAsia"/>
          <w:b/>
          <w:lang w:eastAsia="zh-CN"/>
        </w:rPr>
        <w:t>separate</w:t>
      </w:r>
      <w:r>
        <w:rPr>
          <w:rFonts w:eastAsiaTheme="minorEastAsia"/>
          <w:b/>
          <w:lang w:eastAsia="zh-CN"/>
        </w:rPr>
        <w:t xml:space="preserve"> report</w:t>
      </w:r>
      <w:r w:rsidR="003E4D3D">
        <w:rPr>
          <w:rFonts w:eastAsiaTheme="minorEastAsia"/>
          <w:b/>
          <w:lang w:eastAsia="zh-CN"/>
        </w:rPr>
        <w:t xml:space="preserve">ing </w:t>
      </w:r>
      <w:r>
        <w:rPr>
          <w:rFonts w:eastAsiaTheme="minorEastAsia"/>
          <w:b/>
          <w:lang w:eastAsia="zh-CN"/>
        </w:rPr>
        <w:t>of LBT result</w:t>
      </w:r>
      <w:r w:rsidR="004F3DE6">
        <w:rPr>
          <w:rFonts w:eastAsiaTheme="minorEastAsia"/>
          <w:b/>
          <w:lang w:eastAsia="zh-CN"/>
        </w:rPr>
        <w:t>s</w:t>
      </w:r>
      <w:r w:rsidR="00BB3D55">
        <w:rPr>
          <w:rFonts w:eastAsiaTheme="minorEastAsia" w:hint="eastAsia"/>
          <w:b/>
          <w:lang w:eastAsia="zh-CN"/>
        </w:rPr>
        <w:t>/</w:t>
      </w:r>
      <w:r w:rsidR="00BB3D55">
        <w:rPr>
          <w:rFonts w:eastAsiaTheme="minorEastAsia"/>
          <w:b/>
          <w:lang w:eastAsia="zh-CN"/>
        </w:rPr>
        <w:t>COT information</w:t>
      </w:r>
      <w:r>
        <w:rPr>
          <w:rFonts w:eastAsiaTheme="minorEastAsia"/>
          <w:b/>
          <w:lang w:eastAsia="zh-CN"/>
        </w:rPr>
        <w:t xml:space="preserve"> and HARQ-ACK for the scheduled resources </w:t>
      </w:r>
      <w:r w:rsidR="004F3DE6">
        <w:rPr>
          <w:rFonts w:eastAsiaTheme="minorEastAsia"/>
          <w:b/>
          <w:lang w:eastAsia="zh-CN"/>
        </w:rPr>
        <w:t xml:space="preserve">are </w:t>
      </w:r>
      <w:r>
        <w:rPr>
          <w:rFonts w:eastAsiaTheme="minorEastAsia"/>
          <w:b/>
          <w:lang w:eastAsia="zh-CN"/>
        </w:rPr>
        <w:t>supported.</w:t>
      </w:r>
      <w:bookmarkEnd w:id="36"/>
    </w:p>
    <w:p w14:paraId="2208AD2F" w14:textId="0F9676C9" w:rsidR="000E0DEB" w:rsidRDefault="000E0DEB" w:rsidP="000E0DEB">
      <w:pPr>
        <w:pStyle w:val="a0"/>
        <w:rPr>
          <w:rFonts w:eastAsiaTheme="minorEastAsia"/>
          <w:lang w:eastAsia="zh-CN"/>
        </w:rPr>
      </w:pPr>
      <w:r>
        <w:rPr>
          <w:rFonts w:eastAsiaTheme="minorEastAsia"/>
          <w:lang w:eastAsia="zh-CN"/>
        </w:rPr>
        <w:t xml:space="preserve">In R16, the time location of PUCCH for SL HARQ-ACK is determined based on the PSFCH corresponding to the last scheduled resource by a SL DCI. In R18, </w:t>
      </w:r>
      <w:r>
        <w:rPr>
          <w:rFonts w:eastAsiaTheme="minorEastAsia" w:hint="eastAsia"/>
          <w:lang w:eastAsia="zh-CN"/>
        </w:rPr>
        <w:t>d</w:t>
      </w:r>
      <w:r>
        <w:rPr>
          <w:rFonts w:eastAsiaTheme="minorEastAsia"/>
          <w:lang w:eastAsia="zh-CN"/>
        </w:rPr>
        <w:t>ue to the uncertainty of channel access, multiple PSFCH candidates should be supported for a PSSCH/PSCCH transmission</w:t>
      </w:r>
      <w:r w:rsidR="00C84FF0">
        <w:rPr>
          <w:rFonts w:eastAsiaTheme="minorEastAsia"/>
          <w:lang w:eastAsia="zh-CN"/>
        </w:rPr>
        <w:t xml:space="preserve"> as discussed in </w:t>
      </w:r>
      <w:r w:rsidR="00F9795F">
        <w:rPr>
          <w:rFonts w:eastAsiaTheme="minorEastAsia"/>
          <w:lang w:eastAsia="zh-CN"/>
        </w:rPr>
        <w:fldChar w:fldCharType="begin"/>
      </w:r>
      <w:r w:rsidR="00F9795F">
        <w:rPr>
          <w:rFonts w:eastAsiaTheme="minorEastAsia"/>
          <w:lang w:eastAsia="zh-CN"/>
        </w:rPr>
        <w:instrText xml:space="preserve"> REF _Ref115378400 \n \h </w:instrText>
      </w:r>
      <w:r w:rsidR="00F9795F">
        <w:rPr>
          <w:rFonts w:eastAsiaTheme="minorEastAsia"/>
          <w:lang w:eastAsia="zh-CN"/>
        </w:rPr>
      </w:r>
      <w:r w:rsidR="00F9795F">
        <w:rPr>
          <w:rFonts w:eastAsiaTheme="minorEastAsia"/>
          <w:lang w:eastAsia="zh-CN"/>
        </w:rPr>
        <w:fldChar w:fldCharType="separate"/>
      </w:r>
      <w:r w:rsidR="00F44520">
        <w:rPr>
          <w:rFonts w:eastAsiaTheme="minorEastAsia"/>
          <w:lang w:eastAsia="zh-CN"/>
        </w:rPr>
        <w:t>[2]</w:t>
      </w:r>
      <w:r w:rsidR="00F9795F">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 xml:space="preserve">s for reporting can be determined in the following </w:t>
      </w:r>
      <w:r w:rsidR="00C84FF0">
        <w:rPr>
          <w:rFonts w:eastAsiaTheme="minorEastAsia"/>
          <w:lang w:eastAsia="zh-CN"/>
        </w:rPr>
        <w:t xml:space="preserve">two </w:t>
      </w:r>
      <w:r>
        <w:rPr>
          <w:rFonts w:eastAsiaTheme="minorEastAsia"/>
          <w:lang w:eastAsia="zh-CN"/>
        </w:rPr>
        <w:t>ways</w:t>
      </w:r>
      <w:r w:rsidR="00C84FF0">
        <w:rPr>
          <w:rFonts w:eastAsiaTheme="minorEastAsia"/>
          <w:lang w:eastAsia="zh-CN"/>
        </w:rPr>
        <w:t>:</w:t>
      </w:r>
    </w:p>
    <w:p w14:paraId="41E89B60" w14:textId="0FE06585" w:rsidR="000E0DEB" w:rsidRDefault="000E0DEB" w:rsidP="000E0DEB">
      <w:pPr>
        <w:pStyle w:val="a0"/>
        <w:rPr>
          <w:rFonts w:eastAsiaTheme="minorEastAsia"/>
          <w:lang w:eastAsia="zh-CN"/>
        </w:rPr>
      </w:pPr>
      <w:r>
        <w:rPr>
          <w:rFonts w:eastAsiaTheme="minorEastAsia"/>
          <w:lang w:eastAsia="zh-CN"/>
        </w:rPr>
        <w:t>Option1. For each PSFCH candidate, there is one candidate UL resource. The candidate UL resource associated with the successfully accessed PSFCH candidate</w:t>
      </w:r>
      <w:r w:rsidR="001577D9">
        <w:rPr>
          <w:rFonts w:eastAsiaTheme="minorEastAsia"/>
          <w:lang w:eastAsia="zh-CN"/>
        </w:rPr>
        <w:t>,</w:t>
      </w:r>
      <w:r>
        <w:rPr>
          <w:rFonts w:eastAsiaTheme="minorEastAsia"/>
          <w:lang w:eastAsia="zh-CN"/>
        </w:rPr>
        <w:t xml:space="preserve"> or the last PSFCH</w:t>
      </w:r>
      <w:r w:rsidRPr="008A686E">
        <w:rPr>
          <w:rFonts w:eastAsiaTheme="minorEastAsia"/>
          <w:lang w:eastAsia="zh-CN"/>
        </w:rPr>
        <w:t xml:space="preserve"> </w:t>
      </w:r>
      <w:r>
        <w:rPr>
          <w:rFonts w:eastAsiaTheme="minorEastAsia"/>
          <w:lang w:eastAsia="zh-CN"/>
        </w:rPr>
        <w:t>candidate if all LBT fails</w:t>
      </w:r>
      <w:r w:rsidR="001577D9">
        <w:rPr>
          <w:rFonts w:eastAsiaTheme="minorEastAsia"/>
          <w:lang w:eastAsia="zh-CN"/>
        </w:rPr>
        <w:t>,</w:t>
      </w:r>
      <w:r>
        <w:rPr>
          <w:rFonts w:eastAsiaTheme="minorEastAsia"/>
          <w:lang w:eastAsia="zh-CN"/>
        </w:rPr>
        <w:t xml:space="preserve"> </w:t>
      </w:r>
      <w:r w:rsidR="001577D9">
        <w:rPr>
          <w:rFonts w:eastAsiaTheme="minorEastAsia"/>
          <w:lang w:eastAsia="zh-CN"/>
        </w:rPr>
        <w:t>is</w:t>
      </w:r>
      <w:r>
        <w:rPr>
          <w:rFonts w:eastAsiaTheme="minorEastAsia"/>
          <w:lang w:eastAsia="zh-CN"/>
        </w:rPr>
        <w:t xml:space="preserve"> used for reporting.</w:t>
      </w:r>
    </w:p>
    <w:p w14:paraId="139D7E4E" w14:textId="34A1540F" w:rsidR="000E0DEB" w:rsidRPr="00CC24BE" w:rsidRDefault="000E0DEB" w:rsidP="000E0DEB">
      <w:pPr>
        <w:pStyle w:val="a0"/>
        <w:rPr>
          <w:rFonts w:eastAsiaTheme="minorEastAsia"/>
          <w:lang w:eastAsia="zh-CN"/>
        </w:rPr>
      </w:pPr>
      <w:r>
        <w:rPr>
          <w:rFonts w:eastAsiaTheme="minorEastAsia"/>
          <w:lang w:eastAsia="zh-CN"/>
        </w:rPr>
        <w:t>Option2. There is one UL resource for reporting, and its time location is derived from the last PSFCH candidate</w:t>
      </w:r>
      <w:r w:rsidR="001577D9">
        <w:rPr>
          <w:rFonts w:eastAsiaTheme="minorEastAsia"/>
          <w:lang w:eastAsia="zh-CN"/>
        </w:rPr>
        <w:t>.</w:t>
      </w:r>
      <w:r>
        <w:rPr>
          <w:rFonts w:eastAsiaTheme="minorEastAsia"/>
          <w:lang w:eastAsia="zh-CN"/>
        </w:rPr>
        <w:t xml:space="preserve">  </w:t>
      </w:r>
    </w:p>
    <w:p w14:paraId="3AE0D9E1" w14:textId="4C606E31" w:rsidR="000E0DEB" w:rsidRPr="00F9795F" w:rsidRDefault="000E0DEB" w:rsidP="00BD283E">
      <w:pPr>
        <w:pStyle w:val="a0"/>
        <w:jc w:val="left"/>
        <w:rPr>
          <w:rFonts w:eastAsiaTheme="minorEastAsia"/>
          <w:b/>
          <w:lang w:eastAsia="zh-CN"/>
        </w:rPr>
      </w:pPr>
      <w:bookmarkStart w:id="37" w:name="_Ref11546732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19</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w:t>
      </w:r>
      <w:r w:rsidR="00BB3D55">
        <w:rPr>
          <w:rFonts w:eastAsiaTheme="minorEastAsia"/>
          <w:b/>
          <w:lang w:eastAsia="zh-CN"/>
        </w:rPr>
        <w:t>a mode-1 grant</w:t>
      </w:r>
      <w:r>
        <w:rPr>
          <w:rFonts w:eastAsiaTheme="minorEastAsia"/>
          <w:b/>
          <w:lang w:eastAsia="zh-CN"/>
        </w:rPr>
        <w:t xml:space="preserve">, the time location of the </w:t>
      </w:r>
      <w:r w:rsidR="006D6CF3">
        <w:rPr>
          <w:rFonts w:eastAsiaTheme="minorEastAsia" w:hint="eastAsia"/>
          <w:b/>
          <w:lang w:eastAsia="zh-CN"/>
        </w:rPr>
        <w:t>c</w:t>
      </w:r>
      <w:r w:rsidR="006D6CF3">
        <w:rPr>
          <w:rFonts w:eastAsiaTheme="minorEastAsia"/>
          <w:b/>
          <w:lang w:eastAsia="zh-CN"/>
        </w:rPr>
        <w:t xml:space="preserve">orresponding </w:t>
      </w:r>
      <w:r>
        <w:rPr>
          <w:rFonts w:eastAsiaTheme="minorEastAsia"/>
          <w:b/>
          <w:lang w:eastAsia="zh-CN"/>
        </w:rPr>
        <w:t>UL resource for</w:t>
      </w:r>
      <w:r w:rsidR="00BB3967">
        <w:rPr>
          <w:rFonts w:eastAsiaTheme="minorEastAsia"/>
          <w:b/>
          <w:lang w:eastAsia="zh-CN"/>
        </w:rPr>
        <w:t xml:space="preserve"> SL HARQ-ACK or </w:t>
      </w:r>
      <w:r w:rsidR="00BB3D55">
        <w:rPr>
          <w:rFonts w:eastAsiaTheme="minorEastAsia"/>
          <w:b/>
          <w:lang w:eastAsia="zh-CN"/>
        </w:rPr>
        <w:t>LBT results</w:t>
      </w:r>
      <w:r w:rsidR="00BB3D55">
        <w:rPr>
          <w:rFonts w:eastAsiaTheme="minorEastAsia" w:hint="eastAsia"/>
          <w:b/>
          <w:lang w:eastAsia="zh-CN"/>
        </w:rPr>
        <w:t>/</w:t>
      </w:r>
      <w:r w:rsidR="00BB3967">
        <w:rPr>
          <w:rFonts w:eastAsiaTheme="minorEastAsia"/>
          <w:b/>
          <w:lang w:eastAsia="zh-CN"/>
        </w:rPr>
        <w:t>COT information</w:t>
      </w:r>
      <w:r>
        <w:rPr>
          <w:rFonts w:eastAsiaTheme="minorEastAsia"/>
          <w:b/>
          <w:lang w:eastAsia="zh-CN"/>
        </w:rPr>
        <w:t xml:space="preserve"> reporting is determined based on one of the following options:</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Option1. For each PSFCH candidate, there is one </w:t>
      </w:r>
      <w:r w:rsidR="00EA5041">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sidR="003E4D3D">
        <w:rPr>
          <w:rFonts w:eastAsiaTheme="minorEastAsia"/>
          <w:b/>
          <w:bCs/>
          <w:lang w:eastAsia="zh-CN"/>
        </w:rPr>
        <w:t>,</w:t>
      </w:r>
      <w:r w:rsidRPr="00CC0E4B">
        <w:rPr>
          <w:rFonts w:eastAsiaTheme="minorEastAsia"/>
          <w:b/>
          <w:bCs/>
          <w:lang w:eastAsia="zh-CN"/>
        </w:rPr>
        <w:t xml:space="preserve"> or the</w:t>
      </w:r>
      <w:r w:rsidR="00EA5041" w:rsidRPr="00CC0E4B">
        <w:rPr>
          <w:rFonts w:eastAsiaTheme="minorEastAsia"/>
          <w:b/>
          <w:bCs/>
          <w:lang w:eastAsia="zh-CN"/>
        </w:rPr>
        <w:t xml:space="preserve"> candidate UL resource associated with</w:t>
      </w:r>
      <w:r w:rsidRPr="00CC0E4B">
        <w:rPr>
          <w:rFonts w:eastAsiaTheme="minorEastAsia"/>
          <w:b/>
          <w:bCs/>
          <w:lang w:eastAsia="zh-CN"/>
        </w:rPr>
        <w:t xml:space="preserve"> </w:t>
      </w:r>
      <w:r w:rsidR="00EA5041">
        <w:rPr>
          <w:rFonts w:eastAsiaTheme="minorEastAsia"/>
          <w:b/>
          <w:bCs/>
          <w:lang w:eastAsia="zh-CN"/>
        </w:rPr>
        <w:t xml:space="preserve">the </w:t>
      </w:r>
      <w:r w:rsidRPr="00CC0E4B">
        <w:rPr>
          <w:rFonts w:eastAsiaTheme="minorEastAsia"/>
          <w:b/>
          <w:bCs/>
          <w:lang w:eastAsia="zh-CN"/>
        </w:rPr>
        <w:t>last PSFCH candidate if all LBT fails</w:t>
      </w:r>
      <w:r w:rsidR="003E4D3D">
        <w:rPr>
          <w:rFonts w:eastAsiaTheme="minorEastAsia"/>
          <w:b/>
          <w:bCs/>
          <w:lang w:eastAsia="zh-CN"/>
        </w:rPr>
        <w:t>,</w:t>
      </w:r>
      <w:r w:rsidRPr="00CC0E4B">
        <w:rPr>
          <w:rFonts w:eastAsiaTheme="minorEastAsia"/>
          <w:b/>
          <w:bCs/>
          <w:lang w:eastAsia="zh-CN"/>
        </w:rPr>
        <w:t xml:space="preserve"> </w:t>
      </w:r>
      <w:r w:rsidR="003E4D3D">
        <w:rPr>
          <w:rFonts w:eastAsiaTheme="minorEastAsia"/>
          <w:b/>
          <w:bCs/>
          <w:lang w:eastAsia="zh-CN"/>
        </w:rPr>
        <w:t>is</w:t>
      </w:r>
      <w:r w:rsidRPr="00CC0E4B">
        <w:rPr>
          <w:rFonts w:eastAsiaTheme="minorEastAsia"/>
          <w:b/>
          <w:bCs/>
          <w:lang w:eastAsia="zh-CN"/>
        </w:rPr>
        <w:t xml:space="preserve"> used for reporting.</w:t>
      </w:r>
      <w:r w:rsidR="00F9795F">
        <w:rPr>
          <w:rFonts w:eastAsiaTheme="minorEastAsia"/>
          <w:b/>
          <w:lang w:eastAsia="zh-CN"/>
        </w:rPr>
        <w:br/>
      </w:r>
      <w:r w:rsidR="00C46828">
        <w:rPr>
          <w:rFonts w:eastAsiaTheme="minorEastAsia"/>
          <w:b/>
          <w:bCs/>
          <w:lang w:eastAsia="zh-CN"/>
        </w:rPr>
        <w:t>-</w:t>
      </w:r>
      <w:r w:rsidR="00BB3967">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sidR="00973A43">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bookmarkEnd w:id="37"/>
    </w:p>
    <w:bookmarkEnd w:id="32"/>
    <w:p w14:paraId="6DC4B856" w14:textId="50351452" w:rsidR="00A16402" w:rsidRDefault="00A16402" w:rsidP="00A16402">
      <w:pPr>
        <w:pStyle w:val="2"/>
        <w:numPr>
          <w:ilvl w:val="1"/>
          <w:numId w:val="5"/>
        </w:numPr>
      </w:pPr>
      <w:r>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7481DFE"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54B38013"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UE-to-UE COT sharing is supported in NR sidelink operation in a shared channel (SL-U).</w:t>
            </w:r>
          </w:p>
          <w:p w14:paraId="05453AD6"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60504C96" w14:textId="77777777" w:rsidR="000B2F8F" w:rsidRPr="000A270D" w:rsidRDefault="000055EA" w:rsidP="000B2F8F">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all other details in compliance with the regulatory requirement</w:t>
            </w:r>
            <w:r w:rsidRPr="000055EA">
              <w:rPr>
                <w:rFonts w:ascii="Times New Roman" w:hAnsi="Times New Roman" w:cs="Times New Roman"/>
                <w:color w:val="7030A0"/>
                <w:sz w:val="20"/>
                <w:szCs w:val="20"/>
              </w:rPr>
              <w:t>s</w:t>
            </w:r>
          </w:p>
          <w:p w14:paraId="3A87A36A" w14:textId="6F0E9A91" w:rsidR="00A02A9D" w:rsidRPr="000055EA" w:rsidRDefault="00A02A9D" w:rsidP="00A02A9D">
            <w:pPr>
              <w:autoSpaceDE w:val="0"/>
              <w:autoSpaceDN w:val="0"/>
              <w:jc w:val="both"/>
              <w:rPr>
                <w:b/>
                <w:bCs/>
                <w:sz w:val="20"/>
                <w:szCs w:val="20"/>
              </w:rPr>
            </w:pPr>
            <w:r w:rsidRPr="000055EA">
              <w:rPr>
                <w:b/>
                <w:bCs/>
                <w:sz w:val="20"/>
                <w:szCs w:val="20"/>
                <w:highlight w:val="green"/>
              </w:rPr>
              <w:t>1</w:t>
            </w:r>
            <w:r>
              <w:rPr>
                <w:b/>
                <w:bCs/>
                <w:sz w:val="20"/>
                <w:szCs w:val="20"/>
                <w:highlight w:val="green"/>
              </w:rPr>
              <w:t>1</w:t>
            </w:r>
            <w:r w:rsidRPr="000055EA">
              <w:rPr>
                <w:b/>
                <w:bCs/>
                <w:sz w:val="20"/>
                <w:szCs w:val="20"/>
                <w:highlight w:val="green"/>
              </w:rPr>
              <w:t>0 Agreement</w:t>
            </w:r>
          </w:p>
          <w:p w14:paraId="13FCF453"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For UE-to-UE COT sharing, continue considering the following alternatives:</w:t>
            </w:r>
          </w:p>
          <w:p w14:paraId="6A35D4D0"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 xml:space="preserve">Alt. 1: A responding SL UE can utilize a COT shared by a COT initiating UE when the responding SL UE is a </w:t>
            </w:r>
            <w:r w:rsidRPr="000A270D">
              <w:rPr>
                <w:rFonts w:eastAsia="Batang" w:cs="Times"/>
                <w:sz w:val="20"/>
                <w:szCs w:val="20"/>
                <w:lang w:val="en-GB" w:eastAsia="x-none"/>
              </w:rPr>
              <w:t>target receiver</w:t>
            </w:r>
            <w:r w:rsidRPr="00A02A9D">
              <w:rPr>
                <w:rFonts w:eastAsia="Batang" w:cs="Times"/>
                <w:sz w:val="20"/>
                <w:szCs w:val="20"/>
                <w:lang w:val="en-GB" w:eastAsia="x-none"/>
              </w:rPr>
              <w:t xml:space="preserve"> of the </w:t>
            </w:r>
            <w:r w:rsidRPr="000A270D">
              <w:rPr>
                <w:rFonts w:eastAsia="Batang" w:cs="Times"/>
                <w:sz w:val="20"/>
                <w:szCs w:val="20"/>
                <w:lang w:val="en-GB" w:eastAsia="x-none"/>
              </w:rPr>
              <w:t>at least</w:t>
            </w:r>
            <w:r w:rsidRPr="00A02A9D">
              <w:rPr>
                <w:rFonts w:eastAsia="Batang" w:cs="Times"/>
                <w:sz w:val="20"/>
                <w:szCs w:val="20"/>
                <w:lang w:val="en-GB" w:eastAsia="x-none"/>
              </w:rPr>
              <w:t xml:space="preserve"> COT initiating UE’s </w:t>
            </w:r>
            <w:r w:rsidRPr="000A270D">
              <w:rPr>
                <w:rFonts w:eastAsia="Batang" w:cs="Times"/>
                <w:sz w:val="20"/>
                <w:szCs w:val="20"/>
                <w:lang w:val="en-GB" w:eastAsia="x-none"/>
              </w:rPr>
              <w:t>PSSCH data transmission</w:t>
            </w:r>
            <w:r w:rsidRPr="00A02A9D">
              <w:rPr>
                <w:rFonts w:eastAsia="Batang" w:cs="Times"/>
                <w:sz w:val="20"/>
                <w:szCs w:val="20"/>
                <w:lang w:val="en-GB" w:eastAsia="x-none"/>
              </w:rPr>
              <w:t xml:space="preserve"> in the COT.</w:t>
            </w:r>
          </w:p>
          <w:p w14:paraId="2E322666" w14:textId="77777777" w:rsidR="00A02A9D" w:rsidRPr="000A270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0A270D">
              <w:rPr>
                <w:rFonts w:eastAsia="Batang" w:cs="Times"/>
                <w:sz w:val="20"/>
                <w:szCs w:val="20"/>
                <w:lang w:val="en-GB" w:eastAsia="x-none"/>
              </w:rPr>
              <w:t>When the responding UE uses the shared COT for its transmission has an equal or smaller CAPC value than the CAPC value indicated in a shared COT information</w:t>
            </w:r>
          </w:p>
          <w:p w14:paraId="54F7F40A"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lastRenderedPageBreak/>
              <w:t>FFS any additional conditions</w:t>
            </w:r>
          </w:p>
          <w:p w14:paraId="475A0D6E" w14:textId="77777777" w:rsidR="00A02A9D" w:rsidRPr="00240188"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Alt. 2: A responding SL UE can utilize a COT shared by a COT initiating UE when the responding SL UE is a target receiver of the COT initiating UE’s transmission in the COT.</w:t>
            </w:r>
          </w:p>
          <w:p w14:paraId="64C22115" w14:textId="77777777" w:rsidR="00A02A9D" w:rsidRPr="00E86A9E"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When the responding UE uses the shared COT for its transmission has an equal or smaller CAPC value than the CAPC value indicated in a shared COT information</w:t>
            </w:r>
          </w:p>
          <w:p w14:paraId="5498304A" w14:textId="77777777" w:rsid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E86A9E">
              <w:rPr>
                <w:rFonts w:eastAsia="Batang" w:cs="Times"/>
                <w:sz w:val="20"/>
                <w:szCs w:val="20"/>
                <w:lang w:val="en-GB" w:eastAsia="x-none"/>
              </w:rPr>
              <w:t>FFS how to determine a SL UE is a target receiver</w:t>
            </w:r>
          </w:p>
          <w:p w14:paraId="067C0098" w14:textId="2B14B609"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COT initiating UE’s transmission</w:t>
            </w:r>
          </w:p>
          <w:p w14:paraId="5E2F7227" w14:textId="77777777" w:rsidR="00A02A9D" w:rsidRPr="00240188"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any additional conditions</w:t>
            </w:r>
          </w:p>
          <w:p w14:paraId="5D3B1F14" w14:textId="77777777" w:rsidR="00A02A9D" w:rsidRPr="00A02A9D" w:rsidRDefault="00A02A9D" w:rsidP="00A02A9D">
            <w:pPr>
              <w:numPr>
                <w:ilvl w:val="1"/>
                <w:numId w:val="44"/>
              </w:numPr>
              <w:autoSpaceDE w:val="0"/>
              <w:autoSpaceDN w:val="0"/>
              <w:spacing w:line="256" w:lineRule="auto"/>
              <w:jc w:val="both"/>
              <w:rPr>
                <w:rFonts w:eastAsia="Batang" w:cs="Times"/>
                <w:sz w:val="20"/>
                <w:szCs w:val="20"/>
                <w:lang w:val="en-GB" w:eastAsia="x-none"/>
              </w:rPr>
            </w:pPr>
            <w:r w:rsidRPr="00E331B3">
              <w:rPr>
                <w:rFonts w:eastAsia="Batang" w:cs="Times"/>
                <w:sz w:val="20"/>
                <w:szCs w:val="20"/>
                <w:lang w:val="en-GB" w:eastAsia="x-none"/>
              </w:rPr>
              <w:t xml:space="preserve">For Alt1 and Alt2: When a responding UE uses a shared COT for its transmission(s), the COT </w:t>
            </w:r>
            <w:r w:rsidRPr="000A270D">
              <w:rPr>
                <w:rFonts w:eastAsia="Batang" w:cs="Times"/>
                <w:sz w:val="20"/>
                <w:szCs w:val="20"/>
                <w:lang w:val="en-GB" w:eastAsia="x-none"/>
              </w:rPr>
              <w:t>initiating UE is a target receiver</w:t>
            </w:r>
            <w:r w:rsidRPr="00A02A9D">
              <w:rPr>
                <w:rFonts w:eastAsia="Batang" w:cs="Times"/>
                <w:sz w:val="20"/>
                <w:szCs w:val="20"/>
                <w:lang w:val="en-GB" w:eastAsia="x-none"/>
              </w:rPr>
              <w:t xml:space="preserve"> of the responding </w:t>
            </w:r>
            <w:r w:rsidRPr="000A270D">
              <w:rPr>
                <w:rFonts w:eastAsia="Batang" w:cs="Times"/>
                <w:sz w:val="20"/>
                <w:szCs w:val="20"/>
                <w:lang w:val="en-GB" w:eastAsia="x-none"/>
              </w:rPr>
              <w:t>UE’s transmission(s</w:t>
            </w:r>
            <w:r w:rsidRPr="00A02A9D">
              <w:rPr>
                <w:rFonts w:eastAsia="Batang" w:cs="Times"/>
                <w:sz w:val="20"/>
                <w:szCs w:val="20"/>
                <w:lang w:val="en-GB" w:eastAsia="x-none"/>
              </w:rPr>
              <w:t>).</w:t>
            </w:r>
          </w:p>
          <w:p w14:paraId="40242519" w14:textId="77777777" w:rsidR="00A02A9D" w:rsidRPr="00A02A9D" w:rsidRDefault="00A02A9D" w:rsidP="00A02A9D">
            <w:pPr>
              <w:numPr>
                <w:ilvl w:val="2"/>
                <w:numId w:val="44"/>
              </w:numPr>
              <w:autoSpaceDE w:val="0"/>
              <w:autoSpaceDN w:val="0"/>
              <w:spacing w:line="256" w:lineRule="auto"/>
              <w:jc w:val="both"/>
              <w:rPr>
                <w:rFonts w:eastAsia="Batang" w:cs="Times"/>
                <w:sz w:val="20"/>
                <w:szCs w:val="20"/>
                <w:lang w:val="en-GB" w:eastAsia="x-none"/>
              </w:rPr>
            </w:pPr>
            <w:r w:rsidRPr="00240188">
              <w:rPr>
                <w:rFonts w:eastAsia="Batang" w:cs="Times"/>
                <w:sz w:val="20"/>
                <w:szCs w:val="20"/>
                <w:lang w:val="en-GB" w:eastAsia="x-none"/>
              </w:rPr>
              <w:t>FFS: details of the channel type of the responding UE’s</w:t>
            </w:r>
            <w:r w:rsidRPr="00A02A9D">
              <w:rPr>
                <w:rFonts w:eastAsia="Batang" w:cs="Times"/>
                <w:sz w:val="20"/>
                <w:szCs w:val="20"/>
                <w:lang w:val="en-GB" w:eastAsia="x-none"/>
              </w:rPr>
              <w:t xml:space="preserve"> transmission(s)</w:t>
            </w:r>
          </w:p>
          <w:p w14:paraId="45AFF9F6"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gNB relaying/forwarding a UE initiated COT to another UE is not supported in Rel-18</w:t>
            </w:r>
          </w:p>
          <w:p w14:paraId="0B152FF5" w14:textId="77777777" w:rsidR="00A02A9D" w:rsidRPr="00A02A9D" w:rsidRDefault="00A02A9D" w:rsidP="00A02A9D">
            <w:pPr>
              <w:numPr>
                <w:ilvl w:val="0"/>
                <w:numId w:val="44"/>
              </w:numPr>
              <w:autoSpaceDE w:val="0"/>
              <w:autoSpaceDN w:val="0"/>
              <w:spacing w:line="256" w:lineRule="auto"/>
              <w:jc w:val="both"/>
              <w:rPr>
                <w:rFonts w:eastAsia="Batang" w:cs="Times"/>
                <w:sz w:val="20"/>
                <w:szCs w:val="20"/>
                <w:lang w:val="en-GB" w:eastAsia="x-none"/>
              </w:rPr>
            </w:pPr>
            <w:r w:rsidRPr="00A02A9D">
              <w:rPr>
                <w:rFonts w:eastAsia="Batang" w:cs="Times"/>
                <w:sz w:val="20"/>
                <w:szCs w:val="20"/>
                <w:lang w:val="en-GB" w:eastAsia="x-none"/>
              </w:rPr>
              <w:t>FFS whether a Mode 1 UE can report a COT or related information to gNB for aiding Mode 1 RA</w:t>
            </w:r>
          </w:p>
          <w:p w14:paraId="15AB917E" w14:textId="77777777" w:rsidR="001F4EAF" w:rsidRPr="00937B26" w:rsidRDefault="001F4EAF" w:rsidP="001F4EAF">
            <w:pPr>
              <w:autoSpaceDE w:val="0"/>
              <w:autoSpaceDN w:val="0"/>
              <w:spacing w:before="120"/>
              <w:jc w:val="both"/>
              <w:rPr>
                <w:rFonts w:eastAsia="Batang"/>
                <w:sz w:val="20"/>
                <w:szCs w:val="20"/>
                <w:lang w:val="en-GB"/>
              </w:rPr>
            </w:pPr>
            <w:r>
              <w:rPr>
                <w:rFonts w:eastAsia="Batang"/>
                <w:b/>
                <w:bCs/>
                <w:sz w:val="20"/>
                <w:szCs w:val="20"/>
                <w:highlight w:val="green"/>
                <w:lang w:val="en-GB"/>
              </w:rPr>
              <w:t xml:space="preserve">111 </w:t>
            </w:r>
            <w:r w:rsidRPr="00937B26">
              <w:rPr>
                <w:rFonts w:eastAsia="Batang"/>
                <w:b/>
                <w:bCs/>
                <w:sz w:val="20"/>
                <w:szCs w:val="20"/>
                <w:highlight w:val="green"/>
                <w:lang w:val="en-GB"/>
              </w:rPr>
              <w:t>Agreement</w:t>
            </w:r>
          </w:p>
          <w:p w14:paraId="71F95641" w14:textId="77777777" w:rsidR="001F4EAF" w:rsidRPr="00937B26" w:rsidRDefault="001F4EAF" w:rsidP="001F4EAF">
            <w:pPr>
              <w:tabs>
                <w:tab w:val="left" w:pos="720"/>
              </w:tabs>
              <w:jc w:val="both"/>
              <w:rPr>
                <w:rFonts w:eastAsia="Malgun Gothic"/>
                <w:sz w:val="20"/>
                <w:szCs w:val="20"/>
                <w:lang w:eastAsia="zh-CN"/>
              </w:rPr>
            </w:pPr>
            <w:r w:rsidRPr="00937B26">
              <w:rPr>
                <w:rFonts w:eastAsia="Malgun Gothic"/>
                <w:sz w:val="20"/>
                <w:szCs w:val="20"/>
                <w:lang w:val="en-AU" w:eastAsia="zh-CN"/>
              </w:rPr>
              <w:t>For UE-to-UE COT sharing,</w:t>
            </w:r>
          </w:p>
          <w:p w14:paraId="056EE065" w14:textId="77777777" w:rsidR="001F4EAF" w:rsidRPr="00937B26"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r>
              <w:rPr>
                <w:rFonts w:eastAsia="Malgun Gothic"/>
                <w:color w:val="000000"/>
                <w:sz w:val="20"/>
                <w:szCs w:val="20"/>
                <w:lang w:val="en-GB" w:eastAsia="zh-CN"/>
              </w:rPr>
              <w:t xml:space="preserve"> </w:t>
            </w:r>
            <w:r w:rsidRPr="00937B26">
              <w:rPr>
                <w:rFonts w:eastAsia="Malgun Gothic"/>
                <w:color w:val="000000"/>
                <w:sz w:val="20"/>
                <w:szCs w:val="2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9A34202" w14:textId="77777777" w:rsidR="001F4EAF" w:rsidRPr="00937B26" w:rsidRDefault="001F4EAF" w:rsidP="001F4EAF">
            <w:pPr>
              <w:numPr>
                <w:ilvl w:val="1"/>
                <w:numId w:val="52"/>
              </w:numPr>
              <w:tabs>
                <w:tab w:val="left" w:pos="2160"/>
              </w:tabs>
              <w:jc w:val="both"/>
              <w:rPr>
                <w:rFonts w:eastAsia="Malgun Gothic"/>
                <w:color w:val="000000"/>
                <w:sz w:val="20"/>
                <w:szCs w:val="20"/>
                <w:lang w:eastAsia="zh-CN"/>
              </w:rPr>
            </w:pPr>
            <w:r w:rsidRPr="00937B26">
              <w:rPr>
                <w:rFonts w:eastAsia="Malgun Gothic"/>
                <w:color w:val="000000"/>
                <w:sz w:val="20"/>
                <w:szCs w:val="20"/>
                <w:lang w:val="en-GB" w:eastAsia="zh-CN"/>
              </w:rPr>
              <w:t>FFS: whether a responding UE can transmit PSFCH(s) to UE(s) other than the initiator</w:t>
            </w:r>
          </w:p>
          <w:p w14:paraId="57280CDC" w14:textId="77777777" w:rsidR="001F4EAF" w:rsidRPr="00937B26"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6822E5C" w14:textId="77777777" w:rsidR="001F4EAF" w:rsidRPr="00937B26" w:rsidRDefault="001F4EAF" w:rsidP="001F4EAF">
            <w:pPr>
              <w:numPr>
                <w:ilvl w:val="1"/>
                <w:numId w:val="52"/>
              </w:numPr>
              <w:tabs>
                <w:tab w:val="left" w:pos="2160"/>
              </w:tabs>
              <w:jc w:val="both"/>
              <w:rPr>
                <w:rFonts w:eastAsia="Malgun Gothic"/>
                <w:color w:val="000000"/>
                <w:sz w:val="20"/>
                <w:szCs w:val="20"/>
                <w:lang w:eastAsia="zh-CN"/>
              </w:rPr>
            </w:pPr>
            <w:r w:rsidRPr="00937B26">
              <w:rPr>
                <w:rFonts w:eastAsia="Malgun Gothic"/>
                <w:color w:val="000000"/>
                <w:sz w:val="20"/>
                <w:szCs w:val="20"/>
                <w:lang w:val="en-GB"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B39627A" w14:textId="77777777" w:rsidR="001F4EAF" w:rsidRPr="00937B26" w:rsidRDefault="001F4EAF" w:rsidP="001F4EAF">
            <w:pPr>
              <w:numPr>
                <w:ilvl w:val="2"/>
                <w:numId w:val="52"/>
              </w:numPr>
              <w:tabs>
                <w:tab w:val="left" w:pos="1440"/>
                <w:tab w:val="left" w:pos="2880"/>
              </w:tabs>
              <w:jc w:val="both"/>
              <w:rPr>
                <w:rFonts w:eastAsia="Malgun Gothic"/>
                <w:color w:val="000000"/>
                <w:sz w:val="20"/>
                <w:szCs w:val="20"/>
                <w:lang w:eastAsia="zh-CN"/>
              </w:rPr>
            </w:pPr>
            <w:r w:rsidRPr="00937B26">
              <w:rPr>
                <w:rFonts w:eastAsia="Malgun Gothic"/>
                <w:color w:val="000000"/>
                <w:sz w:val="20"/>
                <w:szCs w:val="20"/>
                <w:lang w:val="en-GB" w:eastAsia="zh-CN"/>
              </w:rPr>
              <w:t>FFS: how to determine / what are the restrictions to the destination ID of the responding UE’s PSSCH/PSCCH transmission(s) to utilize the COT shared by the initiating UE.</w:t>
            </w:r>
          </w:p>
          <w:p w14:paraId="2383C11B" w14:textId="77777777" w:rsidR="001F4EAF" w:rsidRPr="00937B26" w:rsidRDefault="001F4EAF" w:rsidP="001F4EAF">
            <w:pPr>
              <w:numPr>
                <w:ilvl w:val="2"/>
                <w:numId w:val="52"/>
              </w:numPr>
              <w:tabs>
                <w:tab w:val="left" w:pos="1440"/>
                <w:tab w:val="left" w:pos="2880"/>
              </w:tabs>
              <w:jc w:val="both"/>
              <w:rPr>
                <w:rFonts w:eastAsia="Malgun Gothic"/>
                <w:color w:val="000000"/>
                <w:sz w:val="20"/>
                <w:szCs w:val="20"/>
                <w:lang w:eastAsia="zh-CN"/>
              </w:rPr>
            </w:pPr>
            <w:r w:rsidRPr="00937B26">
              <w:rPr>
                <w:rFonts w:eastAsia="Malgun Gothic"/>
                <w:color w:val="000000"/>
                <w:sz w:val="20"/>
                <w:szCs w:val="20"/>
                <w:lang w:eastAsia="zh-CN"/>
              </w:rPr>
              <w:t xml:space="preserve">FFS whether the responding UE can utilize the COT when at least the responding UE’s PSCCH transmission in the reserved resources within the shared COT or </w:t>
            </w:r>
            <w:proofErr w:type="spellStart"/>
            <w:r w:rsidRPr="00937B26">
              <w:rPr>
                <w:rFonts w:eastAsia="Malgun Gothic"/>
                <w:color w:val="000000"/>
                <w:sz w:val="20"/>
                <w:szCs w:val="20"/>
                <w:lang w:eastAsia="zh-CN"/>
              </w:rPr>
              <w:t>MCSt</w:t>
            </w:r>
            <w:proofErr w:type="spellEnd"/>
            <w:r w:rsidRPr="00937B26">
              <w:rPr>
                <w:rFonts w:eastAsia="Malgun Gothic"/>
                <w:color w:val="000000"/>
                <w:sz w:val="20"/>
                <w:szCs w:val="20"/>
                <w:lang w:eastAsia="zh-CN"/>
              </w:rPr>
              <w:t xml:space="preserve"> is intended for the COT initiating UE and what are the restrictions (e.g., priority, etc.) and indication to the responding UE.</w:t>
            </w:r>
          </w:p>
          <w:p w14:paraId="67E280D4" w14:textId="6A59D8C4" w:rsidR="001F4EAF" w:rsidRPr="001F4EAF" w:rsidRDefault="001F4EAF" w:rsidP="001F4EAF">
            <w:pPr>
              <w:numPr>
                <w:ilvl w:val="0"/>
                <w:numId w:val="52"/>
              </w:numPr>
              <w:tabs>
                <w:tab w:val="left" w:pos="1440"/>
              </w:tabs>
              <w:jc w:val="both"/>
              <w:rPr>
                <w:rFonts w:eastAsia="Malgun Gothic"/>
                <w:color w:val="000000"/>
                <w:sz w:val="20"/>
                <w:szCs w:val="20"/>
                <w:lang w:eastAsia="zh-CN"/>
              </w:rPr>
            </w:pPr>
            <w:r w:rsidRPr="00937B26">
              <w:rPr>
                <w:rFonts w:eastAsia="Malgun Gothic"/>
                <w:color w:val="000000"/>
                <w:sz w:val="20"/>
                <w:szCs w:val="20"/>
                <w:lang w:val="en-GB" w:eastAsia="zh-CN"/>
              </w:rPr>
              <w:t>FFS: UE forwarding/relaying information about a COT initiated by another UE.</w:t>
            </w:r>
          </w:p>
        </w:tc>
      </w:tr>
    </w:tbl>
    <w:p w14:paraId="499815D1" w14:textId="2DFBEC70" w:rsidR="009829A4" w:rsidRDefault="001F4EAF" w:rsidP="00F4022C">
      <w:pPr>
        <w:pStyle w:val="a0"/>
        <w:spacing w:before="240"/>
        <w:rPr>
          <w:rFonts w:ascii="Times New Roman" w:hAnsi="Times New Roman"/>
          <w:szCs w:val="20"/>
        </w:rPr>
      </w:pPr>
      <w:r>
        <w:rPr>
          <w:rFonts w:eastAsiaTheme="minorEastAsia"/>
          <w:lang w:eastAsia="zh-CN"/>
        </w:rPr>
        <w:lastRenderedPageBreak/>
        <w:t>The UE-to-UE COT sharing mechanism should comply with the regulation rule.</w:t>
      </w:r>
      <w:r>
        <w:rPr>
          <w:rFonts w:ascii="Times New Roman" w:hAnsi="Times New Roman"/>
          <w:szCs w:val="20"/>
        </w:rPr>
        <w:t xml:space="preserve"> It </w:t>
      </w:r>
      <w:proofErr w:type="spellStart"/>
      <w:r w:rsidR="002F04C2">
        <w:rPr>
          <w:rFonts w:ascii="Times New Roman" w:hAnsi="Times New Roman"/>
          <w:szCs w:val="20"/>
        </w:rPr>
        <w:t>has</w:t>
      </w:r>
      <w:r>
        <w:rPr>
          <w:rFonts w:ascii="Times New Roman" w:hAnsi="Times New Roman"/>
          <w:szCs w:val="20"/>
        </w:rPr>
        <w:t>s</w:t>
      </w:r>
      <w:proofErr w:type="spellEnd"/>
      <w:r>
        <w:rPr>
          <w:rFonts w:ascii="Times New Roman" w:hAnsi="Times New Roman"/>
          <w:szCs w:val="20"/>
        </w:rPr>
        <w:t xml:space="preserve"> already </w:t>
      </w:r>
      <w:r w:rsidR="002F04C2">
        <w:rPr>
          <w:rFonts w:ascii="Times New Roman" w:hAnsi="Times New Roman"/>
          <w:szCs w:val="20"/>
        </w:rPr>
        <w:t xml:space="preserve">been </w:t>
      </w:r>
      <w:r>
        <w:rPr>
          <w:rFonts w:ascii="Times New Roman" w:hAnsi="Times New Roman"/>
          <w:szCs w:val="20"/>
        </w:rPr>
        <w:t xml:space="preserve">agreed to share the COT to the UE which transmits PSSCH to the COT initiating UE, </w:t>
      </w:r>
      <w:r w:rsidR="00540A46">
        <w:rPr>
          <w:rFonts w:ascii="Times New Roman" w:hAnsi="Times New Roman"/>
          <w:szCs w:val="20"/>
        </w:rPr>
        <w:t xml:space="preserve">while </w:t>
      </w:r>
      <w:r>
        <w:rPr>
          <w:rFonts w:ascii="Times New Roman" w:hAnsi="Times New Roman"/>
          <w:szCs w:val="20"/>
        </w:rPr>
        <w:t xml:space="preserve">whether to allow sharing the COT to the UE which transmits to UEs other than the COT initiating UE is still under discussion. </w:t>
      </w:r>
      <w:r w:rsidRPr="00935401">
        <w:rPr>
          <w:rFonts w:eastAsiaTheme="minorEastAsia"/>
        </w:rPr>
        <w:t xml:space="preserve">According to the regulation, </w:t>
      </w:r>
      <w:r>
        <w:rPr>
          <w:rFonts w:eastAsiaTheme="minorEastAsia"/>
        </w:rPr>
        <w:t>a</w:t>
      </w:r>
      <w:r w:rsidRPr="00935401">
        <w:rPr>
          <w:rFonts w:eastAsiaTheme="minorEastAsia"/>
        </w:rPr>
        <w:t xml:space="preserve">n </w:t>
      </w:r>
      <w:r>
        <w:rPr>
          <w:rFonts w:eastAsiaTheme="minorEastAsia"/>
        </w:rPr>
        <w:t>i</w:t>
      </w:r>
      <w:r w:rsidRPr="00935401">
        <w:rPr>
          <w:rFonts w:eastAsiaTheme="minorEastAsia"/>
        </w:rPr>
        <w:t xml:space="preserve">nitiating </w:t>
      </w:r>
      <w:r>
        <w:rPr>
          <w:rFonts w:eastAsiaTheme="minorEastAsia"/>
        </w:rPr>
        <w:t>d</w:t>
      </w:r>
      <w:r w:rsidRPr="00935401">
        <w:rPr>
          <w:rFonts w:eastAsiaTheme="minorEastAsia"/>
        </w:rPr>
        <w:t xml:space="preserve">evice is allowed to grant an authorization to one or more associated </w:t>
      </w:r>
      <w:r>
        <w:rPr>
          <w:rFonts w:eastAsiaTheme="minorEastAsia"/>
        </w:rPr>
        <w:t>r</w:t>
      </w:r>
      <w:r w:rsidRPr="00935401">
        <w:rPr>
          <w:rFonts w:eastAsiaTheme="minorEastAsia"/>
        </w:rPr>
        <w:t xml:space="preserve">esponding </w:t>
      </w:r>
      <w:r>
        <w:rPr>
          <w:rFonts w:eastAsiaTheme="minorEastAsia"/>
        </w:rPr>
        <w:t>d</w:t>
      </w:r>
      <w:r w:rsidRPr="00935401">
        <w:rPr>
          <w:rFonts w:eastAsiaTheme="minorEastAsia"/>
        </w:rPr>
        <w:t xml:space="preserve">evices to transmit on the current </w:t>
      </w:r>
      <w:r>
        <w:rPr>
          <w:rFonts w:eastAsiaTheme="minorEastAsia"/>
        </w:rPr>
        <w:t>o</w:t>
      </w:r>
      <w:r w:rsidRPr="00935401">
        <w:rPr>
          <w:rFonts w:eastAsiaTheme="minorEastAsia"/>
        </w:rPr>
        <w:t xml:space="preserve">perating </w:t>
      </w:r>
      <w:r>
        <w:rPr>
          <w:rFonts w:eastAsiaTheme="minorEastAsia"/>
        </w:rPr>
        <w:t>c</w:t>
      </w:r>
      <w:r w:rsidRPr="00935401">
        <w:rPr>
          <w:rFonts w:eastAsiaTheme="minorEastAsia"/>
        </w:rPr>
        <w:t xml:space="preserve">hannel within the current </w:t>
      </w:r>
      <w:r>
        <w:rPr>
          <w:rFonts w:eastAsiaTheme="minorEastAsia"/>
        </w:rPr>
        <w:t xml:space="preserve">COT. In SL transmission, the SCI can and should be received by all the surrounding SL UEs at least for resource selection, thus it can be considered as a grant to authorize the sharing of the COT by Tx UE. </w:t>
      </w:r>
      <w:r w:rsidR="00AE1256">
        <w:rPr>
          <w:rFonts w:eastAsiaTheme="minorEastAsia"/>
        </w:rPr>
        <w:t>That is to say</w:t>
      </w:r>
      <w:r>
        <w:rPr>
          <w:rFonts w:eastAsiaTheme="minorEastAsia"/>
        </w:rPr>
        <w:t xml:space="preserve">, all the other SL UEs receiving the SCI should be allowed to transmit to the Tx UE in the Tx UE-initiated COT, i.e., to share the COT. </w:t>
      </w:r>
      <w:r>
        <w:rPr>
          <w:rFonts w:ascii="Times New Roman" w:hAnsi="Times New Roman"/>
          <w:szCs w:val="20"/>
        </w:rPr>
        <w:t xml:space="preserve">Therefore, all </w:t>
      </w:r>
      <w:r w:rsidR="00AB02DD">
        <w:rPr>
          <w:rFonts w:ascii="Times New Roman" w:hAnsi="Times New Roman"/>
          <w:szCs w:val="20"/>
        </w:rPr>
        <w:t xml:space="preserve">the UEs receiving the SCI and sending transmission to the COT initiating UE can be considered as the </w:t>
      </w:r>
      <w:r w:rsidR="00E771E9">
        <w:rPr>
          <w:rFonts w:ascii="Times New Roman" w:hAnsi="Times New Roman"/>
          <w:szCs w:val="20"/>
        </w:rPr>
        <w:t>responding</w:t>
      </w:r>
      <w:r w:rsidR="00AB02DD">
        <w:rPr>
          <w:rFonts w:ascii="Times New Roman" w:hAnsi="Times New Roman"/>
          <w:szCs w:val="20"/>
        </w:rPr>
        <w:t xml:space="preserve"> UE, where the transmission including any </w:t>
      </w:r>
      <w:r w:rsidR="005703FB">
        <w:rPr>
          <w:rFonts w:ascii="Times New Roman" w:hAnsi="Times New Roman"/>
          <w:szCs w:val="20"/>
        </w:rPr>
        <w:t xml:space="preserve">SL </w:t>
      </w:r>
      <w:r w:rsidR="00AB02DD">
        <w:rPr>
          <w:rFonts w:ascii="Times New Roman" w:hAnsi="Times New Roman"/>
          <w:szCs w:val="20"/>
        </w:rPr>
        <w:t>transmission that can be received by the COT initiating UE, e.g</w:t>
      </w:r>
      <w:r w:rsidR="00594162">
        <w:rPr>
          <w:rFonts w:ascii="Times New Roman" w:hAnsi="Times New Roman"/>
          <w:szCs w:val="20"/>
        </w:rPr>
        <w:t>.</w:t>
      </w:r>
      <w:r w:rsidR="00AB02DD">
        <w:rPr>
          <w:rFonts w:ascii="Times New Roman" w:hAnsi="Times New Roman"/>
          <w:szCs w:val="20"/>
        </w:rPr>
        <w:t>, PSFCH, PSCCH, PSSCH</w:t>
      </w:r>
      <w:r w:rsidR="005703FB">
        <w:rPr>
          <w:rFonts w:ascii="Times New Roman" w:hAnsi="Times New Roman"/>
          <w:szCs w:val="20"/>
        </w:rPr>
        <w:t>, etc</w:t>
      </w:r>
      <w:r w:rsidR="00AB02DD">
        <w:rPr>
          <w:rFonts w:ascii="Times New Roman" w:hAnsi="Times New Roman"/>
          <w:szCs w:val="20"/>
        </w:rPr>
        <w:t>.</w:t>
      </w:r>
      <w:r w:rsidR="000A197F">
        <w:rPr>
          <w:rFonts w:ascii="Times New Roman" w:hAnsi="Times New Roman"/>
          <w:szCs w:val="20"/>
        </w:rPr>
        <w:t xml:space="preserve"> </w:t>
      </w:r>
      <w:r>
        <w:rPr>
          <w:rFonts w:ascii="Times New Roman" w:hAnsi="Times New Roman"/>
          <w:szCs w:val="20"/>
        </w:rPr>
        <w:t xml:space="preserve">In other words, the COT can also be shared to a UE </w:t>
      </w:r>
      <w:r w:rsidRPr="00937B26">
        <w:rPr>
          <w:rFonts w:eastAsia="Malgun Gothic"/>
          <w:color w:val="000000"/>
          <w:szCs w:val="20"/>
          <w:lang w:val="en-GB" w:eastAsia="zh-CN"/>
        </w:rPr>
        <w:t>transmit</w:t>
      </w:r>
      <w:r>
        <w:rPr>
          <w:rFonts w:eastAsia="Malgun Gothic"/>
          <w:color w:val="000000"/>
          <w:szCs w:val="20"/>
          <w:lang w:val="en-GB" w:eastAsia="zh-CN"/>
        </w:rPr>
        <w:t>ting</w:t>
      </w:r>
      <w:r w:rsidRPr="00937B26">
        <w:rPr>
          <w:rFonts w:eastAsia="Malgun Gothic"/>
          <w:color w:val="000000"/>
          <w:szCs w:val="20"/>
          <w:lang w:val="en-GB" w:eastAsia="zh-CN"/>
        </w:rPr>
        <w:t xml:space="preserve"> PSSCH/PSCCH to destination ID other than the source ID of the COT initiating </w:t>
      </w:r>
      <w:r w:rsidR="00A16CB1">
        <w:rPr>
          <w:rFonts w:eastAsia="Malgun Gothic"/>
          <w:color w:val="000000"/>
          <w:szCs w:val="20"/>
          <w:lang w:val="en-GB" w:eastAsia="zh-CN"/>
        </w:rPr>
        <w:t>transmission</w:t>
      </w:r>
      <w:r w:rsidR="00540A46">
        <w:rPr>
          <w:rFonts w:eastAsia="Malgun Gothic"/>
          <w:color w:val="000000"/>
          <w:szCs w:val="20"/>
          <w:lang w:val="en-GB" w:eastAsia="zh-CN"/>
        </w:rPr>
        <w:t xml:space="preserve">, </w:t>
      </w:r>
      <w:r w:rsidR="00601D6F">
        <w:rPr>
          <w:rFonts w:eastAsia="Malgun Gothic"/>
          <w:color w:val="000000"/>
          <w:szCs w:val="20"/>
          <w:lang w:val="en-GB" w:eastAsia="zh-CN"/>
        </w:rPr>
        <w:t>e.g.</w:t>
      </w:r>
      <w:r w:rsidR="00540A46">
        <w:rPr>
          <w:rFonts w:eastAsia="Malgun Gothic"/>
          <w:color w:val="000000"/>
          <w:szCs w:val="20"/>
          <w:lang w:val="en-GB" w:eastAsia="zh-CN"/>
        </w:rPr>
        <w:t>,</w:t>
      </w:r>
      <w:r w:rsidR="00601D6F">
        <w:rPr>
          <w:rFonts w:eastAsia="Malgun Gothic"/>
          <w:color w:val="000000"/>
          <w:szCs w:val="20"/>
          <w:lang w:val="en-GB" w:eastAsia="zh-CN"/>
        </w:rPr>
        <w:t xml:space="preserve"> for</w:t>
      </w:r>
      <w:r w:rsidR="00540A46">
        <w:rPr>
          <w:rFonts w:eastAsia="Malgun Gothic"/>
          <w:color w:val="000000"/>
          <w:szCs w:val="20"/>
          <w:lang w:val="en-GB" w:eastAsia="zh-CN"/>
        </w:rPr>
        <w:t xml:space="preserve"> groupcast or broadcast transmission where the destination ID of the responding is also the destination ID of the initiating transmission</w:t>
      </w:r>
      <w:r w:rsidR="00A16CB1">
        <w:rPr>
          <w:rFonts w:eastAsia="Malgun Gothic"/>
          <w:color w:val="000000"/>
          <w:szCs w:val="20"/>
          <w:lang w:val="en-GB" w:eastAsia="zh-CN"/>
        </w:rPr>
        <w:t xml:space="preserve">. </w:t>
      </w:r>
      <w:r w:rsidR="000A197F">
        <w:rPr>
          <w:rFonts w:ascii="Times New Roman" w:hAnsi="Times New Roman"/>
          <w:szCs w:val="20"/>
        </w:rPr>
        <w:t xml:space="preserve">The channel access type within the COT can be determined by </w:t>
      </w:r>
      <w:r w:rsidR="00FD73E9">
        <w:rPr>
          <w:rFonts w:ascii="Times New Roman" w:hAnsi="Times New Roman"/>
          <w:szCs w:val="20"/>
        </w:rPr>
        <w:t>responding</w:t>
      </w:r>
      <w:r w:rsidR="00E771E9">
        <w:rPr>
          <w:rFonts w:ascii="Times New Roman" w:hAnsi="Times New Roman"/>
          <w:szCs w:val="20"/>
        </w:rPr>
        <w:t xml:space="preserve"> </w:t>
      </w:r>
      <w:r w:rsidR="000A197F">
        <w:rPr>
          <w:rFonts w:ascii="Times New Roman" w:hAnsi="Times New Roman"/>
          <w:szCs w:val="20"/>
        </w:rPr>
        <w:t>UE based on</w:t>
      </w:r>
      <w:r w:rsidR="00B177C5">
        <w:rPr>
          <w:rFonts w:ascii="Times New Roman" w:hAnsi="Times New Roman"/>
          <w:szCs w:val="20"/>
        </w:rPr>
        <w:t xml:space="preserve"> the</w:t>
      </w:r>
      <w:r w:rsidR="000A197F">
        <w:rPr>
          <w:rFonts w:ascii="Times New Roman" w:hAnsi="Times New Roman"/>
          <w:szCs w:val="20"/>
        </w:rPr>
        <w:t xml:space="preserve"> </w:t>
      </w:r>
      <w:r w:rsidR="00B4488F">
        <w:rPr>
          <w:rFonts w:ascii="Times New Roman" w:hAnsi="Times New Roman"/>
          <w:szCs w:val="20"/>
        </w:rPr>
        <w:t xml:space="preserve">gap between the transmission from the COT initiating UE and its own transmission. </w:t>
      </w:r>
    </w:p>
    <w:p w14:paraId="21DB8213" w14:textId="43262756" w:rsidR="00D4750D" w:rsidRDefault="00FF50A2" w:rsidP="00D4750D">
      <w:pPr>
        <w:pStyle w:val="a0"/>
        <w:spacing w:before="240"/>
        <w:rPr>
          <w:rFonts w:ascii="Times New Roman" w:hAnsi="Times New Roman"/>
          <w:szCs w:val="20"/>
          <w:lang w:eastAsia="zh-CN"/>
        </w:rPr>
      </w:pPr>
      <w:r w:rsidRPr="006E7829">
        <w:rPr>
          <w:rFonts w:ascii="Times New Roman" w:hAnsi="Times New Roman"/>
          <w:szCs w:val="20"/>
        </w:rPr>
        <w:t xml:space="preserve">Figure 3 shows </w:t>
      </w:r>
      <w:r w:rsidR="00601D6F">
        <w:rPr>
          <w:rFonts w:ascii="Times New Roman" w:hAnsi="Times New Roman"/>
          <w:szCs w:val="20"/>
        </w:rPr>
        <w:t xml:space="preserve">the </w:t>
      </w:r>
      <w:r w:rsidRPr="006E7829">
        <w:rPr>
          <w:rFonts w:ascii="Times New Roman" w:hAnsi="Times New Roman"/>
          <w:szCs w:val="20"/>
        </w:rPr>
        <w:t xml:space="preserve">simulation </w:t>
      </w:r>
      <w:r w:rsidR="00601D6F">
        <w:rPr>
          <w:rFonts w:ascii="Times New Roman" w:hAnsi="Times New Roman"/>
          <w:szCs w:val="20"/>
        </w:rPr>
        <w:t>for</w:t>
      </w:r>
      <w:r w:rsidRPr="006E7829">
        <w:rPr>
          <w:rFonts w:ascii="Times New Roman" w:hAnsi="Times New Roman"/>
          <w:szCs w:val="20"/>
        </w:rPr>
        <w:t xml:space="preserve"> </w:t>
      </w:r>
      <w:r w:rsidR="00601D6F">
        <w:rPr>
          <w:rFonts w:ascii="Times New Roman" w:hAnsi="Times New Roman"/>
          <w:szCs w:val="20"/>
        </w:rPr>
        <w:t xml:space="preserve">comparing different </w:t>
      </w:r>
      <w:r w:rsidRPr="006E7829">
        <w:rPr>
          <w:rFonts w:ascii="Times New Roman" w:hAnsi="Times New Roman"/>
          <w:szCs w:val="20"/>
        </w:rPr>
        <w:t>COT sharing mechanism</w:t>
      </w:r>
      <w:r w:rsidR="00601D6F">
        <w:rPr>
          <w:rFonts w:ascii="Times New Roman" w:hAnsi="Times New Roman"/>
          <w:szCs w:val="20"/>
        </w:rPr>
        <w:t>s with the baseline case (i.e., no COT sharing is enabled)</w:t>
      </w:r>
      <w:r w:rsidRPr="006E7829">
        <w:rPr>
          <w:rFonts w:ascii="Times New Roman" w:hAnsi="Times New Roman"/>
          <w:szCs w:val="20"/>
        </w:rPr>
        <w:t>.</w:t>
      </w:r>
      <w:r w:rsidRPr="0003430F">
        <w:t xml:space="preserve"> </w:t>
      </w:r>
      <w:r w:rsidRPr="007F548E">
        <w:t>COT sharing within a group means</w:t>
      </w:r>
      <w:r>
        <w:t xml:space="preserve"> </w:t>
      </w:r>
      <w:r>
        <w:rPr>
          <w:rFonts w:ascii="Times New Roman" w:hAnsi="Times New Roman"/>
          <w:szCs w:val="20"/>
        </w:rPr>
        <w:t>a initiating UE can share</w:t>
      </w:r>
      <w:r w:rsidR="00601D6F">
        <w:rPr>
          <w:rFonts w:ascii="Times New Roman" w:hAnsi="Times New Roman"/>
          <w:szCs w:val="20"/>
        </w:rPr>
        <w:t xml:space="preserve"> the</w:t>
      </w:r>
      <w:r w:rsidRPr="003F34C2">
        <w:rPr>
          <w:rFonts w:ascii="Times New Roman" w:hAnsi="Times New Roman"/>
          <w:szCs w:val="20"/>
        </w:rPr>
        <w:t xml:space="preserve"> </w:t>
      </w:r>
      <w:r>
        <w:rPr>
          <w:rFonts w:ascii="Times New Roman" w:hAnsi="Times New Roman"/>
          <w:szCs w:val="20"/>
        </w:rPr>
        <w:t xml:space="preserve">COT </w:t>
      </w:r>
      <w:r w:rsidR="00601D6F">
        <w:rPr>
          <w:rFonts w:ascii="Times New Roman" w:hAnsi="Times New Roman"/>
          <w:szCs w:val="20"/>
        </w:rPr>
        <w:t xml:space="preserve">to the other UEs </w:t>
      </w:r>
      <w:r w:rsidRPr="007F548E">
        <w:t xml:space="preserve">within </w:t>
      </w:r>
      <w:r w:rsidR="00601D6F">
        <w:t>the same</w:t>
      </w:r>
      <w:r w:rsidRPr="007F548E">
        <w:t xml:space="preserve"> </w:t>
      </w:r>
      <w:proofErr w:type="spellStart"/>
      <w:proofErr w:type="gramStart"/>
      <w:r w:rsidRPr="007F548E">
        <w:t>group</w:t>
      </w:r>
      <w:r>
        <w:rPr>
          <w:rFonts w:ascii="宋体" w:eastAsia="宋体" w:hAnsi="宋体" w:cs="宋体"/>
          <w:lang w:eastAsia="zh-CN"/>
        </w:rPr>
        <w:t>,</w:t>
      </w:r>
      <w:r w:rsidRPr="00A93F12">
        <w:rPr>
          <w:rFonts w:ascii="Times New Roman" w:hAnsi="Times New Roman"/>
          <w:szCs w:val="20"/>
        </w:rPr>
        <w:t>and</w:t>
      </w:r>
      <w:proofErr w:type="spellEnd"/>
      <w:proofErr w:type="gramEnd"/>
      <w:r w:rsidRPr="00A93F12">
        <w:rPr>
          <w:rFonts w:ascii="Times New Roman" w:hAnsi="Times New Roman"/>
          <w:szCs w:val="20"/>
        </w:rPr>
        <w:t xml:space="preserve"> COT sharing with all other UE means</w:t>
      </w:r>
      <w:r w:rsidRPr="0003430F">
        <w:rPr>
          <w:rFonts w:ascii="Times New Roman" w:hAnsi="Times New Roman"/>
          <w:szCs w:val="20"/>
        </w:rPr>
        <w:t xml:space="preserve"> </w:t>
      </w:r>
      <w:r>
        <w:rPr>
          <w:rFonts w:ascii="Times New Roman" w:hAnsi="Times New Roman"/>
          <w:szCs w:val="20"/>
        </w:rPr>
        <w:t>a initiating UE can share</w:t>
      </w:r>
      <w:r w:rsidR="00601D6F">
        <w:rPr>
          <w:rFonts w:ascii="Times New Roman" w:hAnsi="Times New Roman"/>
          <w:szCs w:val="20"/>
        </w:rPr>
        <w:t xml:space="preserve"> the</w:t>
      </w:r>
      <w:r w:rsidRPr="003F34C2">
        <w:rPr>
          <w:rFonts w:ascii="Times New Roman" w:hAnsi="Times New Roman"/>
          <w:szCs w:val="20"/>
        </w:rPr>
        <w:t xml:space="preserve"> </w:t>
      </w:r>
      <w:r>
        <w:rPr>
          <w:rFonts w:ascii="Times New Roman" w:hAnsi="Times New Roman"/>
          <w:szCs w:val="20"/>
        </w:rPr>
        <w:t>COT</w:t>
      </w:r>
      <w:r w:rsidRPr="0003430F">
        <w:rPr>
          <w:rFonts w:ascii="Times New Roman" w:hAnsi="Times New Roman"/>
          <w:szCs w:val="20"/>
        </w:rPr>
        <w:t xml:space="preserve"> </w:t>
      </w:r>
      <w:r w:rsidR="00601D6F">
        <w:rPr>
          <w:rFonts w:ascii="Times New Roman" w:hAnsi="Times New Roman"/>
          <w:szCs w:val="20"/>
        </w:rPr>
        <w:t>to</w:t>
      </w:r>
      <w:r>
        <w:rPr>
          <w:rFonts w:ascii="Times New Roman" w:hAnsi="Times New Roman"/>
          <w:szCs w:val="20"/>
        </w:rPr>
        <w:t xml:space="preserve"> any </w:t>
      </w:r>
      <w:r w:rsidR="00601D6F">
        <w:rPr>
          <w:rFonts w:ascii="Times New Roman" w:hAnsi="Times New Roman"/>
          <w:szCs w:val="20"/>
        </w:rPr>
        <w:t>o</w:t>
      </w:r>
      <w:r>
        <w:rPr>
          <w:rFonts w:ascii="Times New Roman" w:hAnsi="Times New Roman"/>
          <w:szCs w:val="20"/>
        </w:rPr>
        <w:t>the</w:t>
      </w:r>
      <w:r w:rsidR="00601D6F">
        <w:rPr>
          <w:rFonts w:ascii="Times New Roman" w:hAnsi="Times New Roman"/>
          <w:szCs w:val="20"/>
        </w:rPr>
        <w:t>r</w:t>
      </w:r>
      <w:r>
        <w:rPr>
          <w:rFonts w:ascii="Times New Roman" w:hAnsi="Times New Roman"/>
          <w:szCs w:val="20"/>
        </w:rPr>
        <w:t xml:space="preserve"> </w:t>
      </w:r>
      <w:r w:rsidR="00601D6F">
        <w:rPr>
          <w:rFonts w:ascii="Times New Roman" w:hAnsi="Times New Roman"/>
          <w:szCs w:val="20"/>
        </w:rPr>
        <w:lastRenderedPageBreak/>
        <w:t xml:space="preserve">SL </w:t>
      </w:r>
      <w:r>
        <w:rPr>
          <w:rFonts w:ascii="Times New Roman" w:hAnsi="Times New Roman"/>
          <w:szCs w:val="20"/>
        </w:rPr>
        <w:t>UE</w:t>
      </w:r>
      <w:r w:rsidR="00601D6F">
        <w:rPr>
          <w:rFonts w:ascii="Times New Roman" w:hAnsi="Times New Roman"/>
          <w:szCs w:val="20"/>
        </w:rPr>
        <w:t>s</w:t>
      </w:r>
      <w:r>
        <w:rPr>
          <w:rFonts w:eastAsiaTheme="minorEastAsia"/>
        </w:rPr>
        <w:t>.</w:t>
      </w:r>
      <w:r w:rsidRPr="0093662B">
        <w:t xml:space="preserve"> From the simulation results, we can see that there is a </w:t>
      </w:r>
      <w:r>
        <w:t>7</w:t>
      </w:r>
      <w:r w:rsidRPr="0093662B">
        <w:t xml:space="preserve">%, </w:t>
      </w:r>
      <w:r>
        <w:t>8</w:t>
      </w:r>
      <w:r w:rsidRPr="0093662B">
        <w:t xml:space="preserve">%, and </w:t>
      </w:r>
      <w:r>
        <w:t>5</w:t>
      </w:r>
      <w:r w:rsidRPr="0093662B">
        <w:t xml:space="preserve">% UPT improvement </w:t>
      </w:r>
      <w:r w:rsidRPr="002E16DB">
        <w:t xml:space="preserve">respectively </w:t>
      </w:r>
      <w:r w:rsidRPr="0093662B">
        <w:t>in low, medium</w:t>
      </w:r>
      <w:r w:rsidRPr="002E3F6D">
        <w:t xml:space="preserve"> and high </w:t>
      </w:r>
      <w:r>
        <w:t xml:space="preserve">BO </w:t>
      </w:r>
      <w:r w:rsidRPr="002E3F6D">
        <w:t>loads</w:t>
      </w:r>
      <w:r w:rsidR="00601D6F">
        <w:t xml:space="preserve"> if COT sharing is allowed within the group</w:t>
      </w:r>
      <w:r>
        <w:t>.</w:t>
      </w:r>
      <w:r w:rsidRPr="002E3F6D">
        <w:t xml:space="preserve"> </w:t>
      </w:r>
      <w:proofErr w:type="spellStart"/>
      <w:r w:rsidR="008D756A">
        <w:t>Addiontally</w:t>
      </w:r>
      <w:proofErr w:type="spellEnd"/>
      <w:r w:rsidR="008D756A">
        <w:t>, s</w:t>
      </w:r>
      <w:r w:rsidRPr="002E3F6D">
        <w:t xml:space="preserve">ince sharing to all other UEs has a higher probability of </w:t>
      </w:r>
      <w:r w:rsidR="008D756A">
        <w:t xml:space="preserve">successful </w:t>
      </w:r>
      <w:r w:rsidRPr="002E3F6D">
        <w:t>COT sharing</w:t>
      </w:r>
      <w:r w:rsidR="008D756A">
        <w:t xml:space="preserve"> rate</w:t>
      </w:r>
      <w:r w:rsidRPr="002E3F6D">
        <w:t xml:space="preserve"> compared to </w:t>
      </w:r>
      <w:r w:rsidR="008D756A">
        <w:t xml:space="preserve">the case of </w:t>
      </w:r>
      <w:r w:rsidRPr="002E3F6D">
        <w:t>sharing to the UEs in the group, it can improve</w:t>
      </w:r>
      <w:r w:rsidR="008D756A">
        <w:t xml:space="preserve"> even better performance gain, i.e.,</w:t>
      </w:r>
      <w:r w:rsidRPr="002E3F6D">
        <w:t xml:space="preserve"> 29%, 25% and 13% </w:t>
      </w:r>
      <w:r w:rsidR="008D756A">
        <w:t xml:space="preserve">UPT gain </w:t>
      </w:r>
      <w:r w:rsidRPr="002E3F6D">
        <w:t xml:space="preserve">for low, medium and high </w:t>
      </w:r>
      <w:r>
        <w:t xml:space="preserve">BO </w:t>
      </w:r>
      <w:r w:rsidRPr="002E3F6D">
        <w:t xml:space="preserve">loads respectively compared to </w:t>
      </w:r>
      <w:r w:rsidR="008D756A">
        <w:t>the baseline</w:t>
      </w:r>
      <w:r w:rsidR="00D4750D" w:rsidRPr="0093662B">
        <w:t>.</w:t>
      </w:r>
      <w:r w:rsidR="008D756A">
        <w:t xml:space="preserve"> However, whether such a COT sharing </w:t>
      </w:r>
      <w:proofErr w:type="spellStart"/>
      <w:r w:rsidR="008D756A">
        <w:t>mecnaism</w:t>
      </w:r>
      <w:proofErr w:type="spellEnd"/>
      <w:r w:rsidR="008D756A">
        <w:t xml:space="preserve"> (sharing to any SL UE) is allowed by regulation is not clear and may need further study.</w:t>
      </w:r>
    </w:p>
    <w:p w14:paraId="4E94AEE2" w14:textId="77777777" w:rsidR="00D4750D" w:rsidRDefault="00D4750D" w:rsidP="00F4022C">
      <w:pPr>
        <w:pStyle w:val="a0"/>
        <w:spacing w:before="240"/>
        <w:rPr>
          <w:rFonts w:ascii="Times New Roman" w:hAnsi="Times New Roman"/>
          <w:szCs w:val="20"/>
        </w:rPr>
      </w:pPr>
    </w:p>
    <w:p w14:paraId="1381703E" w14:textId="3F817D24" w:rsidR="00D4750D" w:rsidRDefault="00FF50A2" w:rsidP="00FC3BB6">
      <w:pPr>
        <w:pStyle w:val="a0"/>
        <w:keepNext/>
        <w:spacing w:before="240"/>
        <w:jc w:val="center"/>
      </w:pPr>
      <w:r>
        <w:rPr>
          <w:noProof/>
        </w:rPr>
        <w:drawing>
          <wp:inline distT="0" distB="0" distL="0" distR="0" wp14:anchorId="65AAB447" wp14:editId="0F832244">
            <wp:extent cx="4596254" cy="2698860"/>
            <wp:effectExtent l="0" t="0" r="13970" b="6350"/>
            <wp:docPr id="9" name="图表 9">
              <a:extLst xmlns:a="http://schemas.openxmlformats.org/drawingml/2006/main">
                <a:ext uri="{FF2B5EF4-FFF2-40B4-BE49-F238E27FC236}">
                  <a16:creationId xmlns:a16="http://schemas.microsoft.com/office/drawing/2014/main" id="{DFBBF157-FC92-B3D2-A1CB-D9050237D3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7BBC79F" w14:textId="638BDDBF" w:rsidR="00D4750D" w:rsidRDefault="00D4750D" w:rsidP="00FC3BB6">
      <w:pPr>
        <w:pStyle w:val="a6"/>
        <w:jc w:val="center"/>
      </w:pPr>
      <w:r>
        <w:t xml:space="preserve">Figure </w:t>
      </w:r>
      <w:r w:rsidR="00752237">
        <w:fldChar w:fldCharType="begin"/>
      </w:r>
      <w:r w:rsidR="00752237">
        <w:instrText xml:space="preserve"> SEQ Figure \* ARABIC </w:instrText>
      </w:r>
      <w:r w:rsidR="00752237">
        <w:fldChar w:fldCharType="separate"/>
      </w:r>
      <w:r w:rsidR="00F44520">
        <w:rPr>
          <w:noProof/>
        </w:rPr>
        <w:t>4</w:t>
      </w:r>
      <w:r w:rsidR="00752237">
        <w:rPr>
          <w:noProof/>
        </w:rPr>
        <w:fldChar w:fldCharType="end"/>
      </w:r>
      <w:r>
        <w:t xml:space="preserve"> </w:t>
      </w:r>
      <w:r w:rsidRPr="00D4750D">
        <w:t xml:space="preserve">System performance for COT </w:t>
      </w:r>
      <w:proofErr w:type="gramStart"/>
      <w:r w:rsidRPr="00D4750D">
        <w:t>sharing  transmission</w:t>
      </w:r>
      <w:proofErr w:type="gramEnd"/>
    </w:p>
    <w:p w14:paraId="66CCC77E" w14:textId="3E92DDB5" w:rsidR="00860DF7" w:rsidRDefault="00860DF7" w:rsidP="00FC3BB6">
      <w:pPr>
        <w:pStyle w:val="a0"/>
        <w:spacing w:before="240"/>
        <w:rPr>
          <w:rFonts w:ascii="Times New Roman" w:hAnsi="Times New Roman"/>
          <w:szCs w:val="20"/>
        </w:rPr>
      </w:pPr>
    </w:p>
    <w:p w14:paraId="01D23F27" w14:textId="39E83A11" w:rsidR="00935401" w:rsidRDefault="00C910A4" w:rsidP="00534B32">
      <w:pPr>
        <w:pStyle w:val="Default"/>
        <w:spacing w:after="240"/>
        <w:jc w:val="both"/>
        <w:rPr>
          <w:rFonts w:ascii="Times" w:eastAsiaTheme="minorEastAsia" w:hAnsi="Times"/>
          <w:color w:val="auto"/>
          <w:sz w:val="20"/>
        </w:rPr>
      </w:pPr>
      <w:r>
        <w:rPr>
          <w:rFonts w:ascii="Times" w:eastAsiaTheme="minorEastAsia" w:hAnsi="Times"/>
          <w:color w:val="auto"/>
          <w:sz w:val="20"/>
        </w:rPr>
        <w:t>B</w:t>
      </w:r>
      <w:r w:rsidR="002B297C">
        <w:rPr>
          <w:rFonts w:ascii="Times" w:eastAsiaTheme="minorEastAsia" w:hAnsi="Times"/>
          <w:color w:val="auto"/>
          <w:sz w:val="20"/>
        </w:rPr>
        <w:t>esides, s</w:t>
      </w:r>
      <w:r w:rsidR="006F678C">
        <w:rPr>
          <w:rFonts w:ascii="Times" w:eastAsiaTheme="minorEastAsia" w:hAnsi="Times"/>
          <w:color w:val="auto"/>
          <w:sz w:val="20"/>
        </w:rPr>
        <w:t>ince in SL, the initiating device and responding device are all UEs</w:t>
      </w:r>
      <w:r w:rsidR="00B85813" w:rsidRPr="00B85813">
        <w:rPr>
          <w:rFonts w:ascii="Times" w:eastAsiaTheme="minorEastAsia" w:hAnsi="Times"/>
          <w:color w:val="auto"/>
          <w:sz w:val="20"/>
        </w:rPr>
        <w:t xml:space="preserve"> </w:t>
      </w:r>
      <w:r w:rsidR="00B85813">
        <w:rPr>
          <w:rFonts w:ascii="Times" w:eastAsiaTheme="minorEastAsia" w:hAnsi="Times"/>
          <w:color w:val="auto"/>
          <w:sz w:val="20"/>
        </w:rPr>
        <w:t>with similar level of transmit power, there is no need to further enhance the UE-to-UE COT sharing ED threshold as that in NRU UE-to-gNB COT sharing case</w:t>
      </w:r>
      <w:r w:rsidR="00240188">
        <w:rPr>
          <w:rFonts w:ascii="Times" w:eastAsiaTheme="minorEastAsia" w:hAnsi="Times"/>
          <w:color w:val="auto"/>
          <w:sz w:val="20"/>
        </w:rPr>
        <w:t xml:space="preserve"> (i.e., sharing a COT to another node having higher transmit power)</w:t>
      </w:r>
      <w:r w:rsidR="00B85813">
        <w:rPr>
          <w:rFonts w:ascii="Times" w:eastAsiaTheme="minorEastAsia" w:hAnsi="Times"/>
          <w:color w:val="auto"/>
          <w:sz w:val="20"/>
        </w:rPr>
        <w:t>. If very low power UE is considered, the typical scenario is that the very low power UE shares the COT of another very low power UE or the COT of a standard power UE.</w:t>
      </w:r>
      <w:r w:rsidR="00240188">
        <w:rPr>
          <w:rFonts w:ascii="Times" w:eastAsiaTheme="minorEastAsia" w:hAnsi="Times"/>
          <w:color w:val="auto"/>
          <w:sz w:val="20"/>
        </w:rPr>
        <w:t xml:space="preserve"> In other words, sharing a COT to another node having higher transmit power is not supported.</w:t>
      </w:r>
      <w:r w:rsidR="00B85813">
        <w:rPr>
          <w:rFonts w:ascii="Times" w:eastAsiaTheme="minorEastAsia" w:hAnsi="Times"/>
          <w:color w:val="auto"/>
          <w:sz w:val="20"/>
        </w:rPr>
        <w:t xml:space="preserve"> </w:t>
      </w:r>
      <w:r w:rsidR="00240188">
        <w:rPr>
          <w:rFonts w:ascii="Times" w:eastAsiaTheme="minorEastAsia" w:hAnsi="Times"/>
          <w:color w:val="auto"/>
          <w:sz w:val="20"/>
        </w:rPr>
        <w:t>Thus, t</w:t>
      </w:r>
      <w:r w:rsidR="00B85813">
        <w:rPr>
          <w:rFonts w:ascii="Times" w:eastAsiaTheme="minorEastAsia" w:hAnsi="Times"/>
          <w:color w:val="auto"/>
          <w:sz w:val="20"/>
        </w:rPr>
        <w:t>he EDT adjustment</w:t>
      </w:r>
      <w:r w:rsidR="00D66A8E">
        <w:rPr>
          <w:rFonts w:ascii="Times" w:eastAsiaTheme="minorEastAsia" w:hAnsi="Times"/>
          <w:color w:val="auto"/>
          <w:sz w:val="20"/>
        </w:rPr>
        <w:t xml:space="preserve"> based on the </w:t>
      </w:r>
      <w:r w:rsidR="00457B09">
        <w:rPr>
          <w:rFonts w:ascii="Times" w:eastAsiaTheme="minorEastAsia" w:hAnsi="Times"/>
          <w:color w:val="auto"/>
          <w:sz w:val="20"/>
        </w:rPr>
        <w:t>transmission</w:t>
      </w:r>
      <w:r w:rsidR="00D66A8E">
        <w:rPr>
          <w:rFonts w:ascii="Times" w:eastAsiaTheme="minorEastAsia" w:hAnsi="Times"/>
          <w:color w:val="auto"/>
          <w:sz w:val="20"/>
        </w:rPr>
        <w:t xml:space="preserve"> power of the responding device</w:t>
      </w:r>
      <w:r w:rsidR="00B85813">
        <w:rPr>
          <w:rFonts w:ascii="Times" w:eastAsiaTheme="minorEastAsia" w:hAnsi="Times"/>
          <w:color w:val="auto"/>
          <w:sz w:val="20"/>
        </w:rPr>
        <w:t xml:space="preserve"> is unnecessary.</w:t>
      </w:r>
    </w:p>
    <w:p w14:paraId="1CCB8760" w14:textId="2A258779" w:rsidR="00C14822" w:rsidRDefault="00A16402" w:rsidP="00336F54">
      <w:pPr>
        <w:pStyle w:val="a0"/>
        <w:rPr>
          <w:rFonts w:eastAsiaTheme="minorEastAsia"/>
          <w:b/>
          <w:lang w:eastAsia="zh-CN"/>
        </w:rPr>
      </w:pPr>
      <w:bookmarkStart w:id="38" w:name="_Ref10215124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20</w:t>
      </w:r>
      <w:r w:rsidRPr="005344B6">
        <w:rPr>
          <w:rFonts w:eastAsiaTheme="minorEastAsia"/>
          <w:b/>
          <w:lang w:eastAsia="zh-CN"/>
        </w:rPr>
        <w:fldChar w:fldCharType="end"/>
      </w:r>
      <w:r w:rsidRPr="005344B6">
        <w:rPr>
          <w:rFonts w:eastAsiaTheme="minorEastAsia"/>
          <w:b/>
          <w:lang w:eastAsia="zh-CN"/>
        </w:rPr>
        <w:t xml:space="preserve">: </w:t>
      </w:r>
      <w:r w:rsidR="00594162">
        <w:rPr>
          <w:rFonts w:eastAsiaTheme="minorEastAsia"/>
          <w:b/>
          <w:lang w:eastAsia="zh-CN"/>
        </w:rPr>
        <w:t>The</w:t>
      </w:r>
      <w:r w:rsidR="00C14822">
        <w:rPr>
          <w:rFonts w:eastAsiaTheme="minorEastAsia"/>
          <w:b/>
          <w:lang w:eastAsia="zh-CN"/>
        </w:rPr>
        <w:t xml:space="preserve"> UEs</w:t>
      </w:r>
      <w:r w:rsidR="00594162">
        <w:rPr>
          <w:rFonts w:eastAsiaTheme="minorEastAsia"/>
          <w:b/>
          <w:lang w:eastAsia="zh-CN"/>
        </w:rPr>
        <w:t xml:space="preserve"> receiving either the PSSCH data or other control signaling (such as SCI, etc.) from the </w:t>
      </w:r>
      <w:r w:rsidR="00594162" w:rsidRPr="00594162">
        <w:rPr>
          <w:rFonts w:eastAsiaTheme="minorEastAsia"/>
          <w:b/>
          <w:lang w:eastAsia="zh-CN"/>
        </w:rPr>
        <w:t>initiating</w:t>
      </w:r>
      <w:r w:rsidR="00594162">
        <w:rPr>
          <w:rFonts w:eastAsiaTheme="minorEastAsia"/>
          <w:b/>
          <w:lang w:eastAsia="zh-CN"/>
        </w:rPr>
        <w:t xml:space="preserve"> UE’s</w:t>
      </w:r>
      <w:r w:rsidR="003F5B99">
        <w:rPr>
          <w:rFonts w:eastAsiaTheme="minorEastAsia"/>
          <w:b/>
          <w:lang w:eastAsia="zh-CN"/>
        </w:rPr>
        <w:t xml:space="preserve"> can be the </w:t>
      </w:r>
      <w:r w:rsidR="00E771E9">
        <w:rPr>
          <w:rFonts w:eastAsiaTheme="minorEastAsia"/>
          <w:b/>
          <w:lang w:eastAsia="zh-CN"/>
        </w:rPr>
        <w:t>responding</w:t>
      </w:r>
      <w:r w:rsidR="003F5B99">
        <w:rPr>
          <w:rFonts w:eastAsiaTheme="minorEastAsia"/>
          <w:b/>
          <w:lang w:eastAsia="zh-CN"/>
        </w:rPr>
        <w:t xml:space="preserve"> UE</w:t>
      </w:r>
      <w:r w:rsidR="00A4295B" w:rsidRPr="005344B6">
        <w:rPr>
          <w:rFonts w:eastAsiaTheme="minorEastAsia"/>
          <w:b/>
          <w:lang w:eastAsia="zh-CN"/>
        </w:rPr>
        <w:t>.</w:t>
      </w:r>
      <w:bookmarkEnd w:id="38"/>
    </w:p>
    <w:p w14:paraId="4541A972" w14:textId="1F83D6F3" w:rsidR="003F5B99" w:rsidRDefault="003F5B99" w:rsidP="00336F54">
      <w:pPr>
        <w:pStyle w:val="a0"/>
        <w:rPr>
          <w:rFonts w:eastAsiaTheme="minorEastAsia"/>
          <w:b/>
          <w:lang w:eastAsia="zh-CN"/>
        </w:rPr>
      </w:pPr>
      <w:bookmarkStart w:id="39" w:name="_Ref115467367"/>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21</w:t>
      </w:r>
      <w:r w:rsidRPr="005344B6">
        <w:rPr>
          <w:rFonts w:eastAsiaTheme="minorEastAsia"/>
          <w:b/>
          <w:lang w:eastAsia="zh-CN"/>
        </w:rPr>
        <w:fldChar w:fldCharType="end"/>
      </w:r>
      <w:r>
        <w:rPr>
          <w:rFonts w:eastAsiaTheme="minorEastAsia"/>
          <w:b/>
          <w:lang w:eastAsia="zh-CN"/>
        </w:rPr>
        <w:t xml:space="preserve">: The channel access type within the shared COT is determined by the </w:t>
      </w:r>
      <w:r w:rsidR="00E771E9">
        <w:rPr>
          <w:rFonts w:eastAsiaTheme="minorEastAsia"/>
          <w:b/>
          <w:lang w:eastAsia="zh-CN"/>
        </w:rPr>
        <w:t xml:space="preserve">responding </w:t>
      </w:r>
      <w:r>
        <w:rPr>
          <w:rFonts w:eastAsiaTheme="minorEastAsia"/>
          <w:b/>
          <w:lang w:eastAsia="zh-CN"/>
        </w:rPr>
        <w:t xml:space="preserve">UE based on the gap between transmissions of the COT initiating UE and </w:t>
      </w:r>
      <w:r w:rsidR="00E771E9">
        <w:rPr>
          <w:rFonts w:eastAsiaTheme="minorEastAsia"/>
          <w:b/>
          <w:lang w:eastAsia="zh-CN"/>
        </w:rPr>
        <w:t xml:space="preserve">responding </w:t>
      </w:r>
      <w:r>
        <w:rPr>
          <w:rFonts w:eastAsiaTheme="minorEastAsia"/>
          <w:b/>
          <w:lang w:eastAsia="zh-CN"/>
        </w:rPr>
        <w:t>UE.</w:t>
      </w:r>
      <w:bookmarkEnd w:id="39"/>
    </w:p>
    <w:p w14:paraId="2EC2B7B3" w14:textId="12E398FE" w:rsidR="00DC17FD" w:rsidRDefault="00C14822" w:rsidP="00336F54">
      <w:pPr>
        <w:pStyle w:val="a0"/>
        <w:rPr>
          <w:rFonts w:eastAsiaTheme="minorEastAsia"/>
          <w:b/>
          <w:lang w:eastAsia="zh-CN"/>
        </w:rPr>
      </w:pPr>
      <w:bookmarkStart w:id="40" w:name="_Ref111217512"/>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22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No enhancement on the UE-to-UE ED threshold</w:t>
      </w:r>
      <w:r w:rsidR="006E6A4E">
        <w:rPr>
          <w:rFonts w:eastAsiaTheme="minorEastAsia"/>
          <w:b/>
          <w:lang w:eastAsia="zh-CN"/>
        </w:rPr>
        <w:t xml:space="preserve"> is needed.</w:t>
      </w:r>
      <w:bookmarkEnd w:id="40"/>
    </w:p>
    <w:p w14:paraId="242BF3F7" w14:textId="29BFEB61" w:rsidR="002D2CA2" w:rsidRPr="00A119FF" w:rsidRDefault="002D2CA2" w:rsidP="002D2CA2">
      <w:pPr>
        <w:pStyle w:val="a0"/>
        <w:rPr>
          <w:rFonts w:ascii="Times New Roman" w:eastAsiaTheme="minorEastAsia" w:hAnsi="Times New Roman"/>
          <w:lang w:eastAsia="zh-CN"/>
        </w:rPr>
      </w:pPr>
      <w:r w:rsidRPr="00A119FF">
        <w:rPr>
          <w:rFonts w:ascii="Times New Roman" w:eastAsiaTheme="minorEastAsia" w:hAnsi="Times New Roman"/>
          <w:lang w:eastAsia="zh-CN"/>
        </w:rPr>
        <w:t xml:space="preserve">As we mentioned in section </w:t>
      </w:r>
      <w:r w:rsidRPr="00A119FF">
        <w:rPr>
          <w:rFonts w:ascii="Times New Roman" w:eastAsiaTheme="minorEastAsia" w:hAnsi="Times New Roman"/>
          <w:highlight w:val="yellow"/>
          <w:lang w:eastAsia="zh-CN"/>
        </w:rPr>
        <w:fldChar w:fldCharType="begin"/>
      </w:r>
      <w:r w:rsidRPr="00A119FF">
        <w:rPr>
          <w:rFonts w:ascii="Times New Roman" w:eastAsiaTheme="minorEastAsia" w:hAnsi="Times New Roman"/>
          <w:lang w:eastAsia="zh-CN"/>
        </w:rPr>
        <w:instrText xml:space="preserve"> REF _Ref111130900 \r \h </w:instrText>
      </w:r>
      <w:r>
        <w:rPr>
          <w:rFonts w:ascii="Times New Roman" w:eastAsiaTheme="minorEastAsia" w:hAnsi="Times New Roman"/>
          <w:highlight w:val="yellow"/>
          <w:lang w:eastAsia="zh-CN"/>
        </w:rPr>
        <w:instrText xml:space="preserve"> \* MERGEFORMAT </w:instrText>
      </w:r>
      <w:r w:rsidRPr="00A119FF">
        <w:rPr>
          <w:rFonts w:ascii="Times New Roman" w:eastAsiaTheme="minorEastAsia" w:hAnsi="Times New Roman"/>
          <w:highlight w:val="yellow"/>
          <w:lang w:eastAsia="zh-CN"/>
        </w:rPr>
      </w:r>
      <w:r w:rsidRPr="00A119FF">
        <w:rPr>
          <w:rFonts w:ascii="Times New Roman" w:eastAsiaTheme="minorEastAsia" w:hAnsi="Times New Roman"/>
          <w:highlight w:val="yellow"/>
          <w:lang w:eastAsia="zh-CN"/>
        </w:rPr>
        <w:fldChar w:fldCharType="separate"/>
      </w:r>
      <w:r w:rsidR="00F44520">
        <w:rPr>
          <w:rFonts w:ascii="Times New Roman" w:eastAsiaTheme="minorEastAsia" w:hAnsi="Times New Roman"/>
          <w:lang w:eastAsia="zh-CN"/>
        </w:rPr>
        <w:t>2.2</w:t>
      </w:r>
      <w:r w:rsidRPr="00A119FF">
        <w:rPr>
          <w:rFonts w:ascii="Times New Roman" w:eastAsiaTheme="minorEastAsia" w:hAnsi="Times New Roman"/>
          <w:highlight w:val="yellow"/>
          <w:lang w:eastAsia="zh-CN"/>
        </w:rPr>
        <w:fldChar w:fldCharType="end"/>
      </w:r>
      <w:r w:rsidRPr="00A119FF">
        <w:rPr>
          <w:rFonts w:ascii="Times New Roman" w:eastAsiaTheme="minorEastAsia" w:hAnsi="Times New Roman"/>
          <w:lang w:eastAsia="zh-CN"/>
        </w:rPr>
        <w:t xml:space="preserve">, the LBT procedure should be completed after the mode 2 resource selection. However, when the Rx UE </w:t>
      </w:r>
      <w:r w:rsidR="00436FA3">
        <w:rPr>
          <w:rFonts w:ascii="Times New Roman" w:eastAsiaTheme="minorEastAsia" w:hAnsi="Times New Roman"/>
          <w:lang w:eastAsia="zh-CN"/>
        </w:rPr>
        <w:t>shares</w:t>
      </w:r>
      <w:r w:rsidRPr="00A119FF">
        <w:rPr>
          <w:rFonts w:ascii="Times New Roman" w:eastAsiaTheme="minorEastAsia" w:hAnsi="Times New Roman"/>
          <w:lang w:eastAsia="zh-CN"/>
        </w:rPr>
        <w:t xml:space="preserve"> a COT </w:t>
      </w:r>
      <w:r w:rsidR="00436FA3">
        <w:rPr>
          <w:rFonts w:ascii="Times New Roman" w:eastAsiaTheme="minorEastAsia" w:hAnsi="Times New Roman"/>
          <w:lang w:eastAsia="zh-CN"/>
        </w:rPr>
        <w:t>initiated by the</w:t>
      </w:r>
      <w:r w:rsidRPr="00A119FF">
        <w:rPr>
          <w:rFonts w:ascii="Times New Roman" w:eastAsiaTheme="minorEastAsia" w:hAnsi="Times New Roman"/>
          <w:lang w:eastAsia="zh-CN"/>
        </w:rPr>
        <w:t xml:space="preserve"> Tx UE, it may not have selected re</w:t>
      </w:r>
      <w:bookmarkStart w:id="41" w:name="_GoBack"/>
      <w:r w:rsidRPr="00A119FF">
        <w:rPr>
          <w:rFonts w:ascii="Times New Roman" w:eastAsiaTheme="minorEastAsia" w:hAnsi="Times New Roman"/>
          <w:lang w:eastAsia="zh-CN"/>
        </w:rPr>
        <w:t>sources in the shared COT. Thus, the shared COT may be wasted owing to no selected resources for transmission. In ord</w:t>
      </w:r>
      <w:r w:rsidRPr="00D03766">
        <w:rPr>
          <w:rFonts w:ascii="Times New Roman" w:eastAsiaTheme="minorEastAsia" w:hAnsi="Times New Roman"/>
          <w:lang w:eastAsia="zh-CN"/>
        </w:rPr>
        <w:t>er to fully and quickly use the shared COT, the enhancement of resource selection in shared COT needs further study.</w:t>
      </w:r>
      <w:r w:rsidR="00811274" w:rsidRPr="00D03766">
        <w:rPr>
          <w:rFonts w:ascii="Times New Roman" w:eastAsia="宋体" w:hAnsi="Times New Roman"/>
        </w:rPr>
        <w:t xml:space="preserve"> For example, the resource selection window </w:t>
      </w:r>
      <w:r w:rsidR="004137D9" w:rsidRPr="00D03766">
        <w:rPr>
          <w:rFonts w:ascii="Times New Roman" w:eastAsia="宋体" w:hAnsi="Times New Roman"/>
        </w:rPr>
        <w:t xml:space="preserve">should be selected </w:t>
      </w:r>
      <w:r w:rsidR="00811274" w:rsidRPr="00D03766">
        <w:rPr>
          <w:rFonts w:ascii="Times New Roman" w:eastAsia="宋体" w:hAnsi="Times New Roman"/>
        </w:rPr>
        <w:t>within the shared COT. Or</w:t>
      </w:r>
      <w:r w:rsidR="004B2D90" w:rsidRPr="00D03766">
        <w:rPr>
          <w:rFonts w:ascii="Times New Roman" w:eastAsia="宋体" w:hAnsi="Times New Roman"/>
        </w:rPr>
        <w:t>,</w:t>
      </w:r>
      <w:r w:rsidR="00811274" w:rsidRPr="00D03766">
        <w:rPr>
          <w:rFonts w:ascii="Times New Roman" w:eastAsia="宋体" w:hAnsi="Times New Roman"/>
        </w:rPr>
        <w:t xml:space="preserve"> the RSRP measurem</w:t>
      </w:r>
      <w:bookmarkEnd w:id="41"/>
      <w:r w:rsidR="00811274" w:rsidRPr="00D03766">
        <w:rPr>
          <w:rFonts w:ascii="Times New Roman" w:eastAsia="宋体" w:hAnsi="Times New Roman"/>
        </w:rPr>
        <w:t>ent</w:t>
      </w:r>
      <w:r w:rsidR="00811274">
        <w:rPr>
          <w:rFonts w:ascii="Times New Roman" w:eastAsia="宋体" w:hAnsi="Times New Roman"/>
        </w:rPr>
        <w:t xml:space="preserve"> requirement should be relaxed</w:t>
      </w:r>
      <w:r w:rsidR="00811274" w:rsidRPr="004F3DA1">
        <w:rPr>
          <w:rFonts w:ascii="Times New Roman" w:eastAsia="宋体" w:hAnsi="Times New Roman"/>
        </w:rPr>
        <w:t xml:space="preserve"> </w:t>
      </w:r>
      <w:r w:rsidR="00811274">
        <w:rPr>
          <w:rFonts w:ascii="Times New Roman" w:eastAsia="宋体" w:hAnsi="Times New Roman"/>
        </w:rPr>
        <w:t>for the resource</w:t>
      </w:r>
      <w:r w:rsidR="004B2D90">
        <w:rPr>
          <w:rFonts w:ascii="Times New Roman" w:eastAsia="宋体" w:hAnsi="Times New Roman"/>
        </w:rPr>
        <w:t>s</w:t>
      </w:r>
      <w:r w:rsidR="00811274">
        <w:rPr>
          <w:rFonts w:ascii="Times New Roman" w:eastAsia="宋体" w:hAnsi="Times New Roman"/>
        </w:rPr>
        <w:t xml:space="preserve"> within the shared COT compared with that of the legacy resource exclusion procedure.</w:t>
      </w:r>
      <w:r w:rsidR="004B2D90">
        <w:rPr>
          <w:rFonts w:ascii="Times New Roman" w:eastAsia="宋体" w:hAnsi="Times New Roman"/>
        </w:rPr>
        <w:t xml:space="preserve"> As a result, the UE can have a higher possibility to select the resources in the shared COT.</w:t>
      </w:r>
    </w:p>
    <w:p w14:paraId="453B1030" w14:textId="5053ADBD" w:rsidR="002D2CA2" w:rsidRPr="00FC3BB6" w:rsidRDefault="002D2CA2" w:rsidP="00FC3BB6">
      <w:pPr>
        <w:spacing w:before="120" w:after="120"/>
        <w:rPr>
          <w:rFonts w:eastAsia="宋体"/>
          <w:b/>
          <w:bCs/>
          <w:sz w:val="20"/>
          <w:szCs w:val="20"/>
        </w:rPr>
      </w:pPr>
      <w:bookmarkStart w:id="42" w:name="_Ref111217514"/>
      <w:r w:rsidRPr="00A119FF">
        <w:rPr>
          <w:b/>
          <w:bCs/>
          <w:sz w:val="20"/>
          <w:szCs w:val="20"/>
        </w:rPr>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F44520">
        <w:rPr>
          <w:b/>
          <w:bCs/>
          <w:noProof/>
          <w:sz w:val="20"/>
          <w:szCs w:val="20"/>
        </w:rPr>
        <w:t>23</w:t>
      </w:r>
      <w:r w:rsidRPr="00A119FF">
        <w:rPr>
          <w:b/>
          <w:bCs/>
          <w:sz w:val="20"/>
          <w:szCs w:val="20"/>
        </w:rPr>
        <w:fldChar w:fldCharType="end"/>
      </w:r>
      <w:r w:rsidRPr="00A119FF">
        <w:rPr>
          <w:rFonts w:eastAsiaTheme="minorEastAsia"/>
          <w:b/>
          <w:sz w:val="20"/>
          <w:szCs w:val="20"/>
          <w:lang w:eastAsia="zh-CN"/>
        </w:rPr>
        <w:t>: The enhancement of reso</w:t>
      </w:r>
      <w:r w:rsidRPr="00A119FF">
        <w:rPr>
          <w:rFonts w:eastAsiaTheme="minorEastAsia"/>
          <w:b/>
          <w:bCs/>
          <w:sz w:val="20"/>
          <w:szCs w:val="20"/>
          <w:lang w:eastAsia="zh-CN"/>
        </w:rPr>
        <w:t>urce selection mechanism in shared COT needs further study.</w:t>
      </w:r>
      <w:bookmarkEnd w:id="42"/>
      <w:r w:rsidR="00811274" w:rsidRPr="00811274">
        <w:rPr>
          <w:rFonts w:eastAsia="宋体"/>
          <w:b/>
          <w:bCs/>
          <w:sz w:val="20"/>
          <w:szCs w:val="20"/>
        </w:rPr>
        <w:t xml:space="preserve"> </w:t>
      </w:r>
      <w:r w:rsidR="00811274">
        <w:rPr>
          <w:rFonts w:eastAsia="宋体"/>
          <w:b/>
          <w:bCs/>
          <w:sz w:val="20"/>
          <w:szCs w:val="20"/>
        </w:rPr>
        <w:t xml:space="preserve">E.g., </w:t>
      </w:r>
      <w:r w:rsidR="00811274" w:rsidRPr="004F3DA1">
        <w:rPr>
          <w:rFonts w:eastAsia="宋体"/>
          <w:b/>
          <w:bCs/>
          <w:sz w:val="20"/>
        </w:rPr>
        <w:t xml:space="preserve">the resource selection window is </w:t>
      </w:r>
      <w:r w:rsidR="004B2D90">
        <w:rPr>
          <w:rFonts w:eastAsia="宋体"/>
          <w:b/>
          <w:bCs/>
          <w:sz w:val="20"/>
        </w:rPr>
        <w:t xml:space="preserve">selected </w:t>
      </w:r>
      <w:r w:rsidR="00811274" w:rsidRPr="004F3DA1">
        <w:rPr>
          <w:rFonts w:eastAsia="宋体"/>
          <w:b/>
          <w:bCs/>
          <w:sz w:val="20"/>
        </w:rPr>
        <w:t xml:space="preserve">within the shared COT or the RSRP measurement </w:t>
      </w:r>
      <w:r w:rsidR="004B2D90">
        <w:rPr>
          <w:rFonts w:eastAsia="宋体"/>
          <w:b/>
          <w:bCs/>
          <w:sz w:val="20"/>
        </w:rPr>
        <w:t>is relaxed</w:t>
      </w:r>
      <w:r w:rsidR="004B2D90" w:rsidRPr="004F3DA1">
        <w:rPr>
          <w:rFonts w:eastAsia="宋体"/>
          <w:b/>
          <w:bCs/>
          <w:sz w:val="20"/>
        </w:rPr>
        <w:t xml:space="preserve"> </w:t>
      </w:r>
      <w:r w:rsidR="00811274" w:rsidRPr="004F3DA1">
        <w:rPr>
          <w:rFonts w:eastAsia="宋体"/>
          <w:b/>
          <w:bCs/>
          <w:sz w:val="20"/>
        </w:rPr>
        <w:t>for the resource within the shared COT.</w:t>
      </w:r>
    </w:p>
    <w:p w14:paraId="3F9C8434" w14:textId="7BE22905" w:rsidR="00240188" w:rsidRDefault="0092268B" w:rsidP="00BD3375">
      <w:pPr>
        <w:pStyle w:val="a0"/>
        <w:spacing w:before="120"/>
        <w:rPr>
          <w:rFonts w:ascii="Times New Roman" w:eastAsiaTheme="minorEastAsia" w:hAnsi="Times New Roman"/>
          <w:lang w:eastAsia="zh-CN"/>
        </w:rPr>
      </w:pPr>
      <w:r w:rsidRPr="005842E0">
        <w:rPr>
          <w:rFonts w:ascii="Times New Roman" w:eastAsiaTheme="minorEastAsia" w:hAnsi="Times New Roman"/>
          <w:lang w:eastAsia="zh-CN"/>
        </w:rPr>
        <w:t>Specifically, for</w:t>
      </w:r>
      <w:r w:rsidR="00240188" w:rsidRPr="005842E0">
        <w:rPr>
          <w:rFonts w:ascii="Times New Roman" w:eastAsiaTheme="minorEastAsia" w:hAnsi="Times New Roman"/>
          <w:lang w:eastAsia="zh-CN"/>
        </w:rPr>
        <w:t xml:space="preserve"> S-SSB transmission, it is worth noting that since Rel-16, UEs with the same synchronization reference share the same synchronization resource(s) for S-SSB transmission or reception. Therefore, when UE</w:t>
      </w:r>
      <w:r w:rsidR="00C1691C">
        <w:rPr>
          <w:rFonts w:ascii="Times New Roman" w:eastAsiaTheme="minorEastAsia" w:hAnsi="Times New Roman"/>
          <w:lang w:eastAsia="zh-CN"/>
        </w:rPr>
        <w:t>2</w:t>
      </w:r>
      <w:r w:rsidR="00240188" w:rsidRPr="005842E0">
        <w:rPr>
          <w:rFonts w:ascii="Times New Roman" w:eastAsiaTheme="minorEastAsia" w:hAnsi="Times New Roman"/>
          <w:lang w:eastAsia="zh-CN"/>
        </w:rPr>
        <w:t xml:space="preserve"> fails to access on a synchronization resource for S-SSB transmission but detects an S-SSB from another </w:t>
      </w:r>
      <w:proofErr w:type="gramStart"/>
      <w:r w:rsidR="00240188" w:rsidRPr="005842E0">
        <w:rPr>
          <w:rFonts w:ascii="Times New Roman" w:eastAsiaTheme="minorEastAsia" w:hAnsi="Times New Roman"/>
          <w:lang w:eastAsia="zh-CN"/>
        </w:rPr>
        <w:t>UE</w:t>
      </w:r>
      <w:r w:rsidR="004370B2">
        <w:rPr>
          <w:rFonts w:ascii="Times New Roman" w:eastAsiaTheme="minorEastAsia" w:hAnsi="Times New Roman"/>
          <w:lang w:eastAsia="zh-CN"/>
        </w:rPr>
        <w:t>(</w:t>
      </w:r>
      <w:proofErr w:type="gramEnd"/>
      <w:r w:rsidR="004370B2">
        <w:rPr>
          <w:rFonts w:ascii="Times New Roman" w:eastAsiaTheme="minorEastAsia" w:hAnsi="Times New Roman"/>
          <w:lang w:eastAsia="zh-CN"/>
        </w:rPr>
        <w:t xml:space="preserve">e.g., </w:t>
      </w:r>
      <w:r w:rsidR="004370B2">
        <w:rPr>
          <w:rFonts w:ascii="Times New Roman" w:eastAsiaTheme="minorEastAsia" w:hAnsi="Times New Roman"/>
          <w:lang w:eastAsia="zh-CN"/>
        </w:rPr>
        <w:lastRenderedPageBreak/>
        <w:t xml:space="preserve">UE </w:t>
      </w:r>
      <w:r w:rsidR="004B2D90">
        <w:rPr>
          <w:rFonts w:ascii="Times New Roman" w:eastAsiaTheme="minorEastAsia" w:hAnsi="Times New Roman"/>
          <w:lang w:eastAsia="zh-CN"/>
        </w:rPr>
        <w:t>1</w:t>
      </w:r>
      <w:r w:rsidR="004370B2">
        <w:rPr>
          <w:rFonts w:ascii="Times New Roman" w:eastAsiaTheme="minorEastAsia" w:hAnsi="Times New Roman"/>
          <w:lang w:eastAsia="zh-CN"/>
        </w:rPr>
        <w:t>)</w:t>
      </w:r>
      <w:r w:rsidR="00240188" w:rsidRPr="005842E0">
        <w:rPr>
          <w:rFonts w:ascii="Times New Roman" w:eastAsiaTheme="minorEastAsia" w:hAnsi="Times New Roman"/>
          <w:lang w:eastAsia="zh-CN"/>
        </w:rPr>
        <w:t xml:space="preserve"> using the same synchronization source during the LBT procedure, UE</w:t>
      </w:r>
      <w:r w:rsidR="00C1691C">
        <w:rPr>
          <w:rFonts w:ascii="Times New Roman" w:eastAsiaTheme="minorEastAsia" w:hAnsi="Times New Roman"/>
          <w:lang w:eastAsia="zh-CN"/>
        </w:rPr>
        <w:t>2</w:t>
      </w:r>
      <w:r w:rsidR="00240188" w:rsidRPr="005842E0">
        <w:rPr>
          <w:rFonts w:ascii="Times New Roman" w:eastAsiaTheme="minorEastAsia" w:hAnsi="Times New Roman"/>
          <w:lang w:eastAsia="zh-CN"/>
        </w:rPr>
        <w:t xml:space="preserve"> can share this “S-SSB COT” (initialized by </w:t>
      </w:r>
      <w:r w:rsidR="004370B2">
        <w:rPr>
          <w:rFonts w:ascii="Times New Roman" w:eastAsiaTheme="minorEastAsia" w:hAnsi="Times New Roman"/>
          <w:lang w:eastAsia="zh-CN"/>
        </w:rPr>
        <w:t>UE1</w:t>
      </w:r>
      <w:r w:rsidR="00240188" w:rsidRPr="005842E0">
        <w:rPr>
          <w:rFonts w:ascii="Times New Roman" w:eastAsiaTheme="minorEastAsia" w:hAnsi="Times New Roman"/>
          <w:lang w:eastAsia="zh-CN"/>
        </w:rPr>
        <w:t>) to transmit S-SSBs on subsequent SSB candidates that are right next to the detected S-SSB.</w:t>
      </w:r>
    </w:p>
    <w:p w14:paraId="107EC1CB" w14:textId="063BCE2A" w:rsidR="000A68DA" w:rsidRDefault="009A49B4" w:rsidP="0088677C">
      <w:pPr>
        <w:pStyle w:val="a0"/>
        <w:spacing w:before="120"/>
        <w:jc w:val="center"/>
      </w:pPr>
      <w:r>
        <w:object w:dxaOrig="6571" w:dyaOrig="2326" w14:anchorId="490CE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16.5pt" o:ole="">
            <v:imagedata r:id="rId12" o:title=""/>
          </v:shape>
          <o:OLEObject Type="Embed" ProgID="Visio.Drawing.15" ShapeID="_x0000_i1025" DrawAspect="Content" ObjectID="_1738162106" r:id="rId13"/>
        </w:object>
      </w:r>
    </w:p>
    <w:p w14:paraId="0AD95723" w14:textId="76C28D4B" w:rsidR="0088677C" w:rsidRPr="0088677C" w:rsidRDefault="0088677C" w:rsidP="00FC3BB6">
      <w:pPr>
        <w:pStyle w:val="a6"/>
        <w:jc w:val="center"/>
        <w:rPr>
          <w:rFonts w:eastAsiaTheme="minorEastAsia"/>
          <w:lang w:eastAsia="zh-CN"/>
        </w:rPr>
      </w:pPr>
      <w:r>
        <w:t xml:space="preserve">Figure </w:t>
      </w:r>
      <w:r w:rsidR="00752237">
        <w:fldChar w:fldCharType="begin"/>
      </w:r>
      <w:r w:rsidR="00752237">
        <w:instrText xml:space="preserve"> SEQ Figure \* ARABIC </w:instrText>
      </w:r>
      <w:r w:rsidR="00752237">
        <w:fldChar w:fldCharType="separate"/>
      </w:r>
      <w:r w:rsidR="00F44520">
        <w:rPr>
          <w:noProof/>
        </w:rPr>
        <w:t>5</w:t>
      </w:r>
      <w:r w:rsidR="00752237">
        <w:rPr>
          <w:noProof/>
        </w:rPr>
        <w:fldChar w:fldCharType="end"/>
      </w:r>
      <w:r>
        <w:rPr>
          <w:rFonts w:ascii="宋体" w:eastAsia="宋体" w:hAnsi="宋体" w:cs="宋体" w:hint="eastAsia"/>
          <w:lang w:eastAsia="zh-CN"/>
        </w:rPr>
        <w:t>．</w:t>
      </w:r>
      <w:r>
        <w:rPr>
          <w:rFonts w:eastAsiaTheme="minorEastAsia"/>
          <w:lang w:eastAsia="zh-CN"/>
        </w:rPr>
        <w:t xml:space="preserve">COT </w:t>
      </w:r>
      <w:r>
        <w:rPr>
          <w:rFonts w:eastAsiaTheme="minorEastAsia" w:hint="eastAsia"/>
          <w:lang w:eastAsia="zh-CN"/>
        </w:rPr>
        <w:t>sharing</w:t>
      </w:r>
      <w:r>
        <w:rPr>
          <w:rFonts w:eastAsiaTheme="minorEastAsia"/>
          <w:lang w:eastAsia="zh-CN"/>
        </w:rPr>
        <w:t xml:space="preserve"> for</w:t>
      </w:r>
      <w:r w:rsidRPr="00B747D7">
        <w:rPr>
          <w:rFonts w:eastAsiaTheme="minorEastAsia"/>
          <w:lang w:eastAsia="zh-CN"/>
        </w:rPr>
        <w:t xml:space="preserve"> S-SSB</w:t>
      </w:r>
    </w:p>
    <w:p w14:paraId="588A9FDE" w14:textId="4A727150" w:rsidR="00240188" w:rsidRPr="00AC5936" w:rsidRDefault="00240188" w:rsidP="00240188">
      <w:pPr>
        <w:pStyle w:val="a0"/>
        <w:rPr>
          <w:rFonts w:eastAsiaTheme="minorEastAsia"/>
          <w:b/>
          <w:lang w:eastAsia="zh-CN"/>
        </w:rPr>
      </w:pPr>
      <w:bookmarkStart w:id="43" w:name="_Ref11546739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F44520">
        <w:rPr>
          <w:rFonts w:eastAsiaTheme="minorEastAsia"/>
          <w:b/>
          <w:noProof/>
          <w:lang w:eastAsia="zh-CN"/>
        </w:rPr>
        <w:t>24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Pr="00AC5936">
        <w:rPr>
          <w:rFonts w:eastAsiaTheme="minorEastAsia"/>
          <w:b/>
          <w:lang w:eastAsia="zh-CN"/>
        </w:rPr>
        <w:t>When a UE is intended to transmit S-SSB, it can transmit S-SSBs on subsequent SSB candidates after detecting a S-SSB from another UE with the same synchronization reference</w:t>
      </w:r>
      <w:r>
        <w:rPr>
          <w:rFonts w:eastAsiaTheme="minorEastAsia"/>
          <w:b/>
          <w:lang w:eastAsia="zh-CN"/>
        </w:rPr>
        <w:t>.</w:t>
      </w:r>
      <w:bookmarkEnd w:id="43"/>
    </w:p>
    <w:p w14:paraId="1C974B15" w14:textId="77777777" w:rsidR="00987FC7" w:rsidRPr="00987FC7" w:rsidRDefault="00987FC7" w:rsidP="00D26AF8">
      <w:pPr>
        <w:pStyle w:val="2"/>
        <w:numPr>
          <w:ilvl w:val="1"/>
          <w:numId w:val="5"/>
        </w:numPr>
      </w:pPr>
      <w:bookmarkStart w:id="44" w:name="_Hlk115257806"/>
      <w:bookmarkStart w:id="45" w:name="_Ref102150311"/>
      <w:r w:rsidRPr="00987FC7">
        <w:t>Multi-consecutive slots transmission</w:t>
      </w:r>
    </w:p>
    <w:p w14:paraId="3F2C5CF8" w14:textId="4C29D39B" w:rsidR="00987FC7" w:rsidRPr="00417255" w:rsidRDefault="00A62CEF" w:rsidP="00417255">
      <w:pPr>
        <w:jc w:val="both"/>
        <w:rPr>
          <w:rFonts w:eastAsiaTheme="minorEastAsia"/>
          <w:sz w:val="20"/>
          <w:szCs w:val="20"/>
          <w:lang w:eastAsia="zh-CN"/>
        </w:rPr>
      </w:pPr>
      <w:r>
        <w:rPr>
          <w:rFonts w:eastAsiaTheme="minorEastAsia"/>
          <w:sz w:val="20"/>
          <w:szCs w:val="20"/>
          <w:lang w:eastAsia="zh-CN"/>
        </w:rPr>
        <w:t>M</w:t>
      </w:r>
      <w:r w:rsidRPr="00577F51">
        <w:rPr>
          <w:rFonts w:eastAsiaTheme="minorEastAsia"/>
          <w:sz w:val="20"/>
          <w:szCs w:val="20"/>
          <w:lang w:eastAsia="zh-CN"/>
        </w:rPr>
        <w:t>ode 2 resource allocation</w:t>
      </w:r>
      <w:r w:rsidRPr="00417255">
        <w:rPr>
          <w:rFonts w:eastAsiaTheme="minorEastAsia"/>
          <w:sz w:val="20"/>
          <w:szCs w:val="20"/>
          <w:lang w:eastAsia="zh-CN"/>
        </w:rPr>
        <w:t xml:space="preserve"> enhancement for the multi-consecutive slot transmission</w:t>
      </w:r>
      <w:r w:rsidRPr="007932F6" w:rsidDel="00A62CEF">
        <w:rPr>
          <w:rFonts w:eastAsiaTheme="minorEastAsia"/>
          <w:sz w:val="20"/>
          <w:szCs w:val="20"/>
          <w:lang w:eastAsia="zh-CN"/>
        </w:rPr>
        <w:t xml:space="preserve"> </w:t>
      </w:r>
      <w:r>
        <w:rPr>
          <w:rFonts w:eastAsiaTheme="minorEastAsia"/>
          <w:sz w:val="20"/>
          <w:szCs w:val="20"/>
          <w:lang w:eastAsia="zh-CN"/>
        </w:rPr>
        <w:t>(</w:t>
      </w:r>
      <w:proofErr w:type="spellStart"/>
      <w:r w:rsidR="00987FC7" w:rsidRPr="00417255">
        <w:rPr>
          <w:rFonts w:eastAsiaTheme="minorEastAsia"/>
          <w:sz w:val="20"/>
          <w:szCs w:val="20"/>
          <w:lang w:eastAsia="zh-CN"/>
        </w:rPr>
        <w:t>MCSt</w:t>
      </w:r>
      <w:proofErr w:type="spellEnd"/>
      <w:r>
        <w:rPr>
          <w:rFonts w:eastAsiaTheme="minorEastAsia"/>
          <w:sz w:val="20"/>
          <w:szCs w:val="20"/>
          <w:lang w:eastAsia="zh-CN"/>
        </w:rPr>
        <w:t>)</w:t>
      </w:r>
      <w:r w:rsidR="00987FC7" w:rsidRPr="00417255">
        <w:rPr>
          <w:rFonts w:eastAsiaTheme="minorEastAsia"/>
          <w:sz w:val="20"/>
          <w:szCs w:val="20"/>
          <w:lang w:eastAsia="zh-CN"/>
        </w:rPr>
        <w:t xml:space="preserve"> has been discussed in last RAN1 meeting</w:t>
      </w:r>
      <w:r>
        <w:rPr>
          <w:rFonts w:eastAsiaTheme="minorEastAsia"/>
          <w:sz w:val="20"/>
          <w:szCs w:val="20"/>
          <w:lang w:eastAsia="zh-CN"/>
        </w:rPr>
        <w:t>, and the following agreements have been reached. In this section, the mode 2 enhancement will be further discussed.</w:t>
      </w:r>
    </w:p>
    <w:tbl>
      <w:tblPr>
        <w:tblStyle w:val="ab"/>
        <w:tblW w:w="0" w:type="auto"/>
        <w:tblLook w:val="04A0" w:firstRow="1" w:lastRow="0" w:firstColumn="1" w:lastColumn="0" w:noHBand="0" w:noVBand="1"/>
      </w:tblPr>
      <w:tblGrid>
        <w:gridCol w:w="8926"/>
      </w:tblGrid>
      <w:tr w:rsidR="00987FC7" w:rsidRPr="00987FC7" w14:paraId="2E1413EB" w14:textId="77777777" w:rsidTr="00DC07F0">
        <w:tc>
          <w:tcPr>
            <w:tcW w:w="8926" w:type="dxa"/>
          </w:tcPr>
          <w:p w14:paraId="23F75DF4" w14:textId="77777777" w:rsidR="00987FC7" w:rsidRPr="00DC07F0" w:rsidRDefault="00987FC7" w:rsidP="008F3E4F">
            <w:pPr>
              <w:autoSpaceDE w:val="0"/>
              <w:autoSpaceDN w:val="0"/>
              <w:jc w:val="both"/>
              <w:rPr>
                <w:sz w:val="20"/>
                <w:szCs w:val="20"/>
              </w:rPr>
            </w:pPr>
            <w:r w:rsidRPr="00987FC7">
              <w:rPr>
                <w:b/>
                <w:bCs/>
                <w:sz w:val="20"/>
                <w:szCs w:val="20"/>
                <w:highlight w:val="green"/>
              </w:rPr>
              <w:t>RAN1 1</w:t>
            </w:r>
            <w:r w:rsidRPr="00DC07F0">
              <w:rPr>
                <w:b/>
                <w:bCs/>
                <w:sz w:val="20"/>
                <w:szCs w:val="20"/>
                <w:highlight w:val="green"/>
              </w:rPr>
              <w:t>10b</w:t>
            </w:r>
            <w:r w:rsidRPr="00987FC7">
              <w:rPr>
                <w:b/>
                <w:bCs/>
                <w:sz w:val="20"/>
                <w:szCs w:val="20"/>
                <w:highlight w:val="green"/>
              </w:rPr>
              <w:t>-e</w:t>
            </w:r>
            <w:r w:rsidRPr="00DC07F0">
              <w:rPr>
                <w:b/>
                <w:bCs/>
                <w:iCs/>
                <w:sz w:val="20"/>
                <w:szCs w:val="20"/>
                <w:highlight w:val="green"/>
              </w:rPr>
              <w:t xml:space="preserve"> Agreement</w:t>
            </w:r>
          </w:p>
          <w:p w14:paraId="63DC1488" w14:textId="77777777" w:rsidR="00987FC7" w:rsidRPr="00DC07F0" w:rsidRDefault="00987FC7" w:rsidP="008F3E4F">
            <w:pPr>
              <w:rPr>
                <w:sz w:val="20"/>
                <w:szCs w:val="20"/>
                <w:lang w:eastAsia="x-none"/>
              </w:rPr>
            </w:pPr>
            <w:r w:rsidRPr="00DC07F0">
              <w:rPr>
                <w:sz w:val="20"/>
                <w:szCs w:val="20"/>
                <w:lang w:eastAsia="x-none"/>
              </w:rPr>
              <w:t xml:space="preserve">On the support of </w:t>
            </w:r>
            <w:proofErr w:type="spellStart"/>
            <w:r w:rsidRPr="00DC07F0">
              <w:rPr>
                <w:sz w:val="20"/>
                <w:szCs w:val="20"/>
                <w:lang w:eastAsia="x-none"/>
              </w:rPr>
              <w:t>MCSt</w:t>
            </w:r>
            <w:proofErr w:type="spellEnd"/>
            <w:r w:rsidRPr="00DC07F0">
              <w:rPr>
                <w:sz w:val="20"/>
                <w:szCs w:val="20"/>
                <w:lang w:eastAsia="x-none"/>
              </w:rPr>
              <w:t xml:space="preserve"> operation in SL-U, following options are to be further studied and one or more of the following options will be selected in future meetings.</w:t>
            </w:r>
          </w:p>
          <w:p w14:paraId="0D0C9CC5"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When L1 is triggered for reporting a subset of candidate resources for </w:t>
            </w:r>
            <w:proofErr w:type="spellStart"/>
            <w:r w:rsidRPr="00DC07F0">
              <w:rPr>
                <w:rFonts w:ascii="Times New Roman" w:hAnsi="Times New Roman" w:cs="Times New Roman"/>
                <w:sz w:val="20"/>
                <w:szCs w:val="20"/>
              </w:rPr>
              <w:t>MCSt</w:t>
            </w:r>
            <w:proofErr w:type="spellEnd"/>
            <w:r w:rsidRPr="00DC07F0">
              <w:rPr>
                <w:rFonts w:ascii="Times New Roman" w:hAnsi="Times New Roman" w:cs="Times New Roman"/>
                <w:sz w:val="20"/>
                <w:szCs w:val="20"/>
              </w:rPr>
              <w:t>,</w:t>
            </w:r>
          </w:p>
          <w:p w14:paraId="37E6F29B"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1: Only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w:t>
            </w:r>
            <w:bookmarkStart w:id="46" w:name="OLE_LINK4"/>
            <w:r w:rsidRPr="00DC07F0">
              <w:rPr>
                <w:rFonts w:ascii="Times New Roman" w:hAnsi="Times New Roman" w:cs="Times New Roman"/>
                <w:sz w:val="20"/>
                <w:szCs w:val="20"/>
              </w:rPr>
              <w:t>remaining PDB</w:t>
            </w:r>
            <w:bookmarkEnd w:id="46"/>
            <w:r w:rsidRPr="00DC07F0">
              <w:rPr>
                <w:rFonts w:ascii="Times New Roman" w:hAnsi="Times New Roman" w:cs="Times New Roman"/>
                <w:sz w:val="20"/>
                <w:szCs w:val="20"/>
              </w:rPr>
              <w:t xml:space="preserve">, </w:t>
            </w:r>
            <w:bookmarkStart w:id="47" w:name="OLE_LINK3"/>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bookmarkEnd w:id="47"/>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is provided for the resource selection procedure in L1</w:t>
            </w:r>
          </w:p>
          <w:p w14:paraId="31F5F143"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Note, this is applicable for transmission of a single TB and multiple TBs</w:t>
            </w:r>
          </w:p>
          <w:p w14:paraId="43355FB9"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 this is the same or different than Rel-16</w:t>
            </w:r>
          </w:p>
          <w:p w14:paraId="71A60183"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2: one or multiple sets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DC07F0">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DC07F0">
              <w:rPr>
                <w:rFonts w:ascii="Times New Roman" w:hAnsi="Times New Roman" w:cs="Times New Roman"/>
                <w:sz w:val="20"/>
                <w:szCs w:val="20"/>
              </w:rPr>
              <w:t>) are provided for the resource selection procedure in L1</w:t>
            </w:r>
          </w:p>
          <w:p w14:paraId="0894FF7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provided to L1 for </w:t>
            </w:r>
            <w:proofErr w:type="spellStart"/>
            <w:r w:rsidRPr="00DC07F0">
              <w:rPr>
                <w:rFonts w:ascii="Times New Roman" w:hAnsi="Times New Roman" w:cs="Times New Roman"/>
                <w:sz w:val="20"/>
                <w:szCs w:val="20"/>
              </w:rPr>
              <w:t>MCSt</w:t>
            </w:r>
            <w:proofErr w:type="spellEnd"/>
          </w:p>
          <w:p w14:paraId="57196241" w14:textId="77777777" w:rsidR="00987FC7" w:rsidRPr="00DC07F0" w:rsidRDefault="00987FC7" w:rsidP="00987FC7">
            <w:pPr>
              <w:pStyle w:val="af9"/>
              <w:numPr>
                <w:ilvl w:val="0"/>
                <w:numId w:val="30"/>
              </w:numPr>
              <w:autoSpaceDE w:val="0"/>
              <w:autoSpaceDN w:val="0"/>
              <w:adjustRightInd w:val="0"/>
              <w:snapToGrid w:val="0"/>
              <w:spacing w:line="276" w:lineRule="auto"/>
              <w:ind w:firstLineChars="0"/>
              <w:jc w:val="both"/>
              <w:rPr>
                <w:rFonts w:ascii="Times New Roman" w:hAnsi="Times New Roman" w:cs="Times New Roman"/>
                <w:sz w:val="20"/>
                <w:szCs w:val="20"/>
              </w:rPr>
            </w:pPr>
            <w:bookmarkStart w:id="48" w:name="OLE_LINK2"/>
            <w:r w:rsidRPr="00DC07F0">
              <w:rPr>
                <w:rFonts w:ascii="Times New Roman" w:hAnsi="Times New Roman" w:cs="Times New Roman"/>
                <w:sz w:val="20"/>
                <w:szCs w:val="20"/>
              </w:rPr>
              <w:t xml:space="preserve">When L1 reports a subset of candidate resources for </w:t>
            </w:r>
            <w:proofErr w:type="spellStart"/>
            <w:r w:rsidRPr="00DC07F0">
              <w:rPr>
                <w:rFonts w:ascii="Times New Roman" w:hAnsi="Times New Roman" w:cs="Times New Roman"/>
                <w:sz w:val="20"/>
                <w:szCs w:val="20"/>
              </w:rPr>
              <w:t>MCSt</w:t>
            </w:r>
            <w:bookmarkEnd w:id="48"/>
            <w:proofErr w:type="spellEnd"/>
            <w:r w:rsidRPr="00DC07F0">
              <w:rPr>
                <w:rFonts w:ascii="Times New Roman" w:hAnsi="Times New Roman" w:cs="Times New Roman"/>
                <w:sz w:val="20"/>
                <w:szCs w:val="20"/>
              </w:rPr>
              <w:t>,</w:t>
            </w:r>
          </w:p>
          <w:p w14:paraId="03DB3248"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A: L1 reports candidate multi-slot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xml:space="preserve"> where a candidate multi-slot resource consists of a set of single-slot resources that are consecutive in time</w:t>
            </w:r>
          </w:p>
          <w:p w14:paraId="0B249F6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set of single-slot resources within a candidate multi-slot resource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170391C1"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Option B: L1 reports candidate single-slot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r w:rsidRPr="00DC07F0">
              <w:rPr>
                <w:rFonts w:ascii="Times New Roman" w:hAnsi="Times New Roman" w:cs="Times New Roman"/>
                <w:sz w:val="20"/>
                <w:szCs w:val="20"/>
              </w:rPr>
              <w:t>) as in Rel-16</w:t>
            </w:r>
          </w:p>
          <w:p w14:paraId="7EFB4518"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It is up to the higher (MAC) layer to select a set of single-slot resources that are consecutive in logical slots</w:t>
            </w:r>
          </w:p>
          <w:p w14:paraId="08969B77"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Option C: L1 reports consecutive single-slot candidate resources in </w:t>
            </w:r>
            <w:r w:rsidRPr="00DC07F0">
              <w:rPr>
                <w:rFonts w:ascii="Times New Roman" w:hAnsi="Times New Roman" w:cs="Times New Roman"/>
                <w:i/>
                <w:iCs/>
                <w:sz w:val="20"/>
                <w:szCs w:val="20"/>
              </w:rPr>
              <w:t>S</w:t>
            </w:r>
            <w:r w:rsidRPr="00DC07F0">
              <w:rPr>
                <w:rFonts w:ascii="Times New Roman" w:hAnsi="Times New Roman" w:cs="Times New Roman"/>
                <w:i/>
                <w:iCs/>
                <w:sz w:val="20"/>
                <w:szCs w:val="20"/>
                <w:vertAlign w:val="subscript"/>
              </w:rPr>
              <w:t>A</w:t>
            </w:r>
          </w:p>
          <w:p w14:paraId="14D6CD85" w14:textId="77777777" w:rsidR="00987FC7" w:rsidRPr="00DC07F0" w:rsidRDefault="00987FC7" w:rsidP="00987FC7">
            <w:pPr>
              <w:pStyle w:val="af9"/>
              <w:numPr>
                <w:ilvl w:val="2"/>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whether the consecutive single-slot candidate resources can have different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DC07F0">
              <w:rPr>
                <w:rFonts w:ascii="Times New Roman" w:hAnsi="Times New Roman" w:cs="Times New Roman"/>
                <w:sz w:val="20"/>
                <w:szCs w:val="20"/>
              </w:rPr>
              <w:t xml:space="preserve"> sizes</w:t>
            </w:r>
          </w:p>
          <w:p w14:paraId="0F971E04"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 xml:space="preserve">FFS: any further information needs to be reported to MAC layer, provided to L1 or utilized for </w:t>
            </w:r>
            <w:proofErr w:type="spellStart"/>
            <w:r w:rsidRPr="00DC07F0">
              <w:rPr>
                <w:rFonts w:ascii="Times New Roman" w:hAnsi="Times New Roman" w:cs="Times New Roman"/>
                <w:sz w:val="20"/>
                <w:szCs w:val="20"/>
              </w:rPr>
              <w:t>MCSt</w:t>
            </w:r>
            <w:proofErr w:type="spellEnd"/>
          </w:p>
          <w:p w14:paraId="336749DC" w14:textId="77777777" w:rsidR="00987FC7" w:rsidRPr="00DC07F0" w:rsidRDefault="00987FC7" w:rsidP="00987FC7">
            <w:pPr>
              <w:pStyle w:val="af9"/>
              <w:numPr>
                <w:ilvl w:val="1"/>
                <w:numId w:val="30"/>
              </w:numPr>
              <w:autoSpaceDE w:val="0"/>
              <w:autoSpaceDN w:val="0"/>
              <w:adjustRightInd w:val="0"/>
              <w:snapToGrid w:val="0"/>
              <w:spacing w:line="276" w:lineRule="auto"/>
              <w:ind w:firstLineChars="0"/>
              <w:jc w:val="both"/>
              <w:rPr>
                <w:rFonts w:ascii="Times New Roman" w:hAnsi="Times New Roman" w:cs="Times New Roman"/>
                <w:sz w:val="20"/>
                <w:szCs w:val="20"/>
              </w:rPr>
            </w:pPr>
            <w:r w:rsidRPr="00DC07F0">
              <w:rPr>
                <w:rFonts w:ascii="Times New Roman" w:hAnsi="Times New Roman" w:cs="Times New Roman"/>
                <w:sz w:val="20"/>
                <w:szCs w:val="20"/>
              </w:rPr>
              <w:t>FFS: whether/how to consider the additional LBT time in SL resource allocation</w:t>
            </w:r>
          </w:p>
          <w:p w14:paraId="0A5D084C" w14:textId="51CEF460" w:rsidR="00987FC7" w:rsidRPr="00DC07F0" w:rsidRDefault="00987FC7" w:rsidP="008F3E4F">
            <w:pPr>
              <w:ind w:leftChars="221" w:left="530"/>
              <w:jc w:val="both"/>
              <w:rPr>
                <w:sz w:val="20"/>
                <w:szCs w:val="20"/>
              </w:rPr>
            </w:pPr>
          </w:p>
        </w:tc>
      </w:tr>
    </w:tbl>
    <w:p w14:paraId="03C37484" w14:textId="77777777"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t xml:space="preserve">Since </w:t>
      </w:r>
      <w:r w:rsidRPr="00DC07F0">
        <w:rPr>
          <w:rFonts w:eastAsiaTheme="minorEastAsia"/>
          <w:sz w:val="20"/>
          <w:szCs w:val="20"/>
        </w:rPr>
        <w:t xml:space="preserve">Multi-consecutive slots transmission </w:t>
      </w:r>
      <w:r w:rsidRPr="00987FC7">
        <w:rPr>
          <w:sz w:val="20"/>
          <w:szCs w:val="20"/>
          <w:lang w:val="en-GB"/>
        </w:rPr>
        <w:t>(</w:t>
      </w:r>
      <w:proofErr w:type="spellStart"/>
      <w:r w:rsidRPr="00987FC7">
        <w:rPr>
          <w:sz w:val="20"/>
          <w:szCs w:val="20"/>
          <w:lang w:val="en-GB"/>
        </w:rPr>
        <w:t>MCSt</w:t>
      </w:r>
      <w:proofErr w:type="spellEnd"/>
      <w:r w:rsidRPr="00987FC7">
        <w:rPr>
          <w:sz w:val="20"/>
          <w:szCs w:val="20"/>
          <w:lang w:val="en-GB"/>
        </w:rPr>
        <w:t>)</w:t>
      </w:r>
      <w:r w:rsidRPr="00DC07F0">
        <w:rPr>
          <w:sz w:val="20"/>
          <w:szCs w:val="20"/>
        </w:rPr>
        <w:t xml:space="preserve"> is supported for SL-U. </w:t>
      </w:r>
      <w:r w:rsidRPr="00DC07F0">
        <w:rPr>
          <w:rFonts w:eastAsiaTheme="minorEastAsia"/>
          <w:sz w:val="20"/>
          <w:szCs w:val="20"/>
          <w:lang w:eastAsia="zh-CN"/>
        </w:rPr>
        <w:t>Three alternatives can be considered for the TB mapping on multi-consecutive slots.</w:t>
      </w:r>
    </w:p>
    <w:p w14:paraId="7C599DC8"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1: one TB processing over multiple slots</w:t>
      </w:r>
    </w:p>
    <w:p w14:paraId="1506EA79"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2: one TB repetition over multiple slots</w:t>
      </w:r>
    </w:p>
    <w:p w14:paraId="455DF302" w14:textId="77777777" w:rsidR="00A62CEF" w:rsidRPr="00DC07F0" w:rsidRDefault="00A62CEF" w:rsidP="00A62CEF">
      <w:pPr>
        <w:pStyle w:val="af9"/>
        <w:numPr>
          <w:ilvl w:val="0"/>
          <w:numId w:val="41"/>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Alt 3: multi-TBs mapping over multiple slots</w:t>
      </w:r>
    </w:p>
    <w:p w14:paraId="40405F68" w14:textId="5572F258" w:rsidR="00A62CEF" w:rsidRPr="00DC07F0" w:rsidRDefault="00A62CEF" w:rsidP="00A62CEF">
      <w:pPr>
        <w:jc w:val="both"/>
        <w:rPr>
          <w:rFonts w:eastAsiaTheme="minorEastAsia"/>
          <w:sz w:val="20"/>
          <w:szCs w:val="20"/>
          <w:lang w:eastAsia="zh-CN"/>
        </w:rPr>
      </w:pPr>
      <w:r w:rsidRPr="00DC07F0">
        <w:rPr>
          <w:rFonts w:eastAsiaTheme="minorEastAsia"/>
          <w:sz w:val="20"/>
          <w:szCs w:val="20"/>
          <w:lang w:eastAsia="zh-CN"/>
        </w:rPr>
        <w:t>Alt 1 is generally beneficial for coverage enhancement in the poor coverage scenarios, which is not the typical scenario for SL operation. Meanwhile, it may lead to large spec</w:t>
      </w:r>
      <w:r w:rsidR="00A37B9A">
        <w:rPr>
          <w:rFonts w:eastAsiaTheme="minorEastAsia"/>
          <w:sz w:val="20"/>
          <w:szCs w:val="20"/>
          <w:lang w:eastAsia="zh-CN"/>
        </w:rPr>
        <w:t>ification</w:t>
      </w:r>
      <w:r w:rsidRPr="00DC07F0">
        <w:rPr>
          <w:rFonts w:eastAsiaTheme="minorEastAsia"/>
          <w:sz w:val="20"/>
          <w:szCs w:val="20"/>
          <w:lang w:eastAsia="zh-CN"/>
        </w:rPr>
        <w:t xml:space="preserve"> impacts on the current physical channel structure. Thus, alt 1 is not preferred. Alt 2 and alt 3 are beneficial to increase the sidelink data rate and to improve </w:t>
      </w:r>
      <w:r w:rsidRPr="00DC07F0">
        <w:rPr>
          <w:rFonts w:eastAsiaTheme="minorEastAsia"/>
          <w:sz w:val="20"/>
          <w:szCs w:val="20"/>
          <w:lang w:eastAsia="zh-CN"/>
        </w:rPr>
        <w:lastRenderedPageBreak/>
        <w:t>the reliability of sidelink transmissions with less spec impact. Thus, alt 2 and alt 3 are preferred as the scenarios for the multi-consecutive slot transmission in SL-U.</w:t>
      </w:r>
    </w:p>
    <w:p w14:paraId="0098DDCB" w14:textId="546A2E43" w:rsidR="00A62CEF" w:rsidRDefault="00A62CEF" w:rsidP="00A62CEF">
      <w:pPr>
        <w:pStyle w:val="a6"/>
        <w:jc w:val="both"/>
        <w:rPr>
          <w:rFonts w:eastAsiaTheme="minorEastAsia"/>
          <w:iCs/>
          <w:lang w:eastAsia="zh-CN"/>
        </w:rPr>
      </w:pPr>
      <w:bookmarkStart w:id="49" w:name="_Ref118739372"/>
      <w:r w:rsidRPr="00987FC7">
        <w:t>Propo</w:t>
      </w:r>
      <w:r w:rsidRPr="00F44520">
        <w:rPr>
          <w:rFonts w:eastAsiaTheme="minorEastAsia"/>
          <w:lang w:eastAsia="zh-CN"/>
        </w:rPr>
        <w:t xml:space="preserve">sal </w:t>
      </w:r>
      <w:r w:rsidRPr="00F44520">
        <w:rPr>
          <w:rFonts w:eastAsiaTheme="minorEastAsia"/>
          <w:lang w:eastAsia="zh-CN"/>
        </w:rPr>
        <w:fldChar w:fldCharType="begin"/>
      </w:r>
      <w:r w:rsidRPr="00F44520">
        <w:rPr>
          <w:rFonts w:eastAsiaTheme="minorEastAsia"/>
          <w:lang w:eastAsia="zh-CN"/>
        </w:rPr>
        <w:instrText xml:space="preserve"> SEQ Proposal \* ARABIC </w:instrText>
      </w:r>
      <w:r w:rsidRPr="00F44520">
        <w:rPr>
          <w:rFonts w:eastAsiaTheme="minorEastAsia"/>
          <w:lang w:eastAsia="zh-CN"/>
        </w:rPr>
        <w:fldChar w:fldCharType="separate"/>
      </w:r>
      <w:r w:rsidR="00F44520">
        <w:rPr>
          <w:rFonts w:eastAsiaTheme="minorEastAsia"/>
          <w:noProof/>
          <w:lang w:eastAsia="zh-CN"/>
        </w:rPr>
        <w:t>25</w:t>
      </w:r>
      <w:r w:rsidRPr="00F44520">
        <w:rPr>
          <w:rFonts w:eastAsiaTheme="minorEastAsia"/>
          <w:lang w:eastAsia="zh-CN"/>
        </w:rPr>
        <w:fldChar w:fldCharType="end"/>
      </w:r>
      <w:r w:rsidRPr="00F44520">
        <w:rPr>
          <w:rFonts w:eastAsiaTheme="minorEastAsia"/>
          <w:lang w:eastAsia="zh-CN"/>
        </w:rPr>
        <w:t xml:space="preserve">: </w:t>
      </w:r>
      <w:r w:rsidRPr="00987FC7">
        <w:rPr>
          <w:rFonts w:eastAsiaTheme="minorEastAsia"/>
          <w:lang w:eastAsia="zh-CN"/>
        </w:rPr>
        <w:t xml:space="preserve">One TB repetition and multi-TBs </w:t>
      </w:r>
      <w:r w:rsidRPr="00987FC7">
        <w:rPr>
          <w:rFonts w:eastAsiaTheme="minorEastAsia"/>
        </w:rPr>
        <w:t xml:space="preserve">mapping </w:t>
      </w:r>
      <w:r w:rsidRPr="00987FC7">
        <w:rPr>
          <w:rFonts w:eastAsiaTheme="minorEastAsia"/>
          <w:lang w:eastAsia="zh-CN"/>
        </w:rPr>
        <w:t xml:space="preserve">over multiple slots are </w:t>
      </w:r>
      <w:r w:rsidRPr="00987FC7">
        <w:rPr>
          <w:rFonts w:eastAsiaTheme="minorEastAsia"/>
          <w:iCs/>
          <w:lang w:eastAsia="zh-CN"/>
        </w:rPr>
        <w:t>preferred for the scenarios of the multi-</w:t>
      </w:r>
      <w:r w:rsidRPr="00987FC7">
        <w:rPr>
          <w:lang w:val="en-GB"/>
        </w:rPr>
        <w:t xml:space="preserve">consecutive </w:t>
      </w:r>
      <w:r w:rsidRPr="00987FC7">
        <w:rPr>
          <w:rFonts w:eastAsiaTheme="minorEastAsia"/>
          <w:iCs/>
          <w:lang w:eastAsia="zh-CN"/>
        </w:rPr>
        <w:t>slot transmission in SL-U.</w:t>
      </w:r>
      <w:bookmarkEnd w:id="49"/>
    </w:p>
    <w:p w14:paraId="6B7BD72E" w14:textId="3415846B" w:rsidR="00A37B9A" w:rsidRPr="00417255" w:rsidRDefault="00A62CEF" w:rsidP="00417255">
      <w:pPr>
        <w:pStyle w:val="a0"/>
        <w:rPr>
          <w:rFonts w:eastAsiaTheme="minorEastAsia"/>
          <w:lang w:eastAsia="zh-CN"/>
        </w:rPr>
      </w:pPr>
      <w:r w:rsidRPr="00417255">
        <w:rPr>
          <w:rFonts w:ascii="Times New Roman" w:eastAsiaTheme="minorEastAsia" w:hAnsi="Times New Roman"/>
          <w:lang w:eastAsia="zh-CN"/>
        </w:rPr>
        <w:t>For the</w:t>
      </w:r>
      <w:r w:rsidR="00A37B9A" w:rsidRPr="00417255">
        <w:rPr>
          <w:rFonts w:ascii="Times New Roman" w:eastAsiaTheme="minorEastAsia" w:hAnsi="Times New Roman"/>
          <w:lang w:eastAsia="zh-CN"/>
        </w:rPr>
        <w:t xml:space="preserve"> resource selection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the PHY layer aspects have been discussed, including resource selection parameter</w:t>
      </w:r>
      <w:r w:rsidR="00A37B9A">
        <w:rPr>
          <w:rFonts w:ascii="Times New Roman" w:eastAsiaTheme="minorEastAsia" w:hAnsi="Times New Roman"/>
          <w:lang w:eastAsia="zh-CN"/>
        </w:rPr>
        <w:t>s</w:t>
      </w:r>
      <w:r w:rsidR="00A37B9A" w:rsidRPr="00417255">
        <w:rPr>
          <w:rFonts w:ascii="Times New Roman" w:eastAsiaTheme="minorEastAsia" w:hAnsi="Times New Roman"/>
          <w:lang w:eastAsia="zh-CN"/>
        </w:rPr>
        <w:t xml:space="preserve"> provided to PHY layer, and PHY layer procedure to determine the candidate resource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xml:space="preserve">. </w:t>
      </w:r>
    </w:p>
    <w:p w14:paraId="534CDCB6" w14:textId="2E1102D8" w:rsidR="00987FC7" w:rsidRPr="00417255" w:rsidRDefault="00A37B9A" w:rsidP="00417255">
      <w:pPr>
        <w:pStyle w:val="a0"/>
        <w:rPr>
          <w:rFonts w:eastAsiaTheme="minorEastAsia"/>
          <w:lang w:eastAsia="zh-CN"/>
        </w:rPr>
      </w:pPr>
      <w:r w:rsidRPr="00417255">
        <w:rPr>
          <w:rFonts w:ascii="Times New Roman" w:eastAsiaTheme="minorEastAsia" w:hAnsi="Times New Roman"/>
          <w:lang w:eastAsia="zh-CN"/>
        </w:rPr>
        <w:t>Regarding</w:t>
      </w:r>
      <w:r>
        <w:rPr>
          <w:rFonts w:ascii="Times New Roman" w:eastAsiaTheme="minorEastAsia" w:hAnsi="Times New Roman"/>
          <w:lang w:eastAsia="zh-CN"/>
        </w:rPr>
        <w:t xml:space="preserve"> the</w:t>
      </w:r>
      <w:r w:rsidRPr="00417255">
        <w:rPr>
          <w:rFonts w:ascii="Times New Roman" w:eastAsiaTheme="minorEastAsia" w:hAnsi="Times New Roman"/>
          <w:lang w:eastAsia="zh-CN"/>
        </w:rPr>
        <w:t xml:space="preserve"> </w:t>
      </w:r>
      <w:r w:rsidRPr="0088422A">
        <w:rPr>
          <w:rFonts w:ascii="Times New Roman" w:eastAsiaTheme="minorEastAsia" w:hAnsi="Times New Roman"/>
          <w:lang w:eastAsia="zh-CN"/>
        </w:rPr>
        <w:t>resource selection parameter</w:t>
      </w:r>
      <w:r>
        <w:rPr>
          <w:rFonts w:ascii="Times New Roman" w:eastAsiaTheme="minorEastAsia" w:hAnsi="Times New Roman"/>
          <w:lang w:eastAsia="zh-CN"/>
        </w:rPr>
        <w:t>s</w:t>
      </w:r>
      <w:r w:rsidRPr="0088422A">
        <w:rPr>
          <w:rFonts w:ascii="Times New Roman" w:eastAsiaTheme="minorEastAsia" w:hAnsi="Times New Roman"/>
          <w:lang w:eastAsia="zh-CN"/>
        </w:rPr>
        <w:t xml:space="preserve"> provided to PHY layer</w:t>
      </w:r>
      <w:r w:rsidR="00A62CEF" w:rsidRPr="007932F6">
        <w:rPr>
          <w:rFonts w:ascii="Times New Roman" w:eastAsiaTheme="minorEastAsia" w:hAnsi="Times New Roman"/>
          <w:lang w:eastAsia="zh-CN"/>
        </w:rPr>
        <w:t xml:space="preserve">, it was discussed that, when selecting resource for the </w:t>
      </w:r>
      <w:proofErr w:type="spellStart"/>
      <w:r w:rsidR="00A62CEF" w:rsidRPr="007932F6">
        <w:rPr>
          <w:rFonts w:ascii="Times New Roman" w:eastAsiaTheme="minorEastAsia" w:hAnsi="Times New Roman"/>
          <w:lang w:eastAsia="zh-CN"/>
        </w:rPr>
        <w:t>MCSt</w:t>
      </w:r>
      <w:proofErr w:type="spellEnd"/>
      <w:r w:rsidR="00A62CEF" w:rsidRPr="007932F6">
        <w:rPr>
          <w:rFonts w:ascii="Times New Roman" w:eastAsiaTheme="minorEastAsia" w:hAnsi="Times New Roman"/>
          <w:lang w:eastAsia="zh-CN"/>
        </w:rPr>
        <w:t>, whether one set of transmission parameter</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or multiple set</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of transmission parameters are provided to L1. In our view, </w:t>
      </w:r>
      <w:r w:rsidR="00987FC7" w:rsidRPr="007932F6">
        <w:rPr>
          <w:rFonts w:ascii="Times New Roman" w:eastAsiaTheme="minorEastAsia" w:hAnsi="Times New Roman"/>
          <w:lang w:eastAsia="zh-CN"/>
        </w:rPr>
        <w:t>if there are multiple parameters provided to L1, the resource exclusion procedure</w:t>
      </w:r>
      <w:r w:rsidR="00EC6926" w:rsidRPr="007932F6">
        <w:rPr>
          <w:rFonts w:ascii="Times New Roman" w:eastAsiaTheme="minorEastAsia" w:hAnsi="Times New Roman"/>
          <w:lang w:eastAsia="zh-CN"/>
        </w:rPr>
        <w:t xml:space="preserve"> would become complicated</w:t>
      </w:r>
      <w:r w:rsidR="00987FC7" w:rsidRPr="007932F6">
        <w:rPr>
          <w:rFonts w:ascii="Times New Roman" w:eastAsiaTheme="minorEastAsia" w:hAnsi="Times New Roman"/>
          <w:lang w:eastAsia="zh-CN"/>
        </w:rPr>
        <w:t xml:space="preserve">, such as </w:t>
      </w:r>
      <w:r w:rsidR="00EC6926" w:rsidRPr="007932F6">
        <w:rPr>
          <w:rFonts w:ascii="Times New Roman" w:eastAsiaTheme="minorEastAsia" w:hAnsi="Times New Roman"/>
          <w:lang w:eastAsia="zh-CN"/>
        </w:rPr>
        <w:t xml:space="preserve">how to determine </w:t>
      </w:r>
      <w:r w:rsidR="00987FC7" w:rsidRPr="007932F6">
        <w:rPr>
          <w:rFonts w:ascii="Times New Roman" w:eastAsiaTheme="minorEastAsia" w:hAnsi="Times New Roman"/>
          <w:lang w:eastAsia="zh-CN"/>
        </w:rPr>
        <w:t xml:space="preserve">the candidate resource related to multiple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7932F6">
        <w:rPr>
          <w:rFonts w:ascii="Times New Roman" w:eastAsiaTheme="minorEastAsia" w:hAnsi="Times New Roman"/>
          <w:lang w:eastAsia="zh-CN"/>
        </w:rPr>
        <w:t xml:space="preserve"> values</w:t>
      </w:r>
      <w:r w:rsidR="00DC07F0" w:rsidRPr="007932F6">
        <w:rPr>
          <w:rFonts w:ascii="Times New Roman" w:eastAsiaTheme="minorEastAsia" w:hAnsi="Times New Roman"/>
          <w:lang w:eastAsia="zh-CN"/>
        </w:rPr>
        <w:t>, or how to determine the RSRP threshold values according to multiple priority values</w:t>
      </w:r>
      <w:r w:rsidR="00890B1D">
        <w:rPr>
          <w:rFonts w:ascii="Times New Roman" w:eastAsiaTheme="minorEastAsia" w:hAnsi="Times New Roman"/>
          <w:lang w:eastAsia="zh-CN"/>
        </w:rPr>
        <w:t>, etc</w:t>
      </w:r>
      <w:r w:rsidR="00DC07F0" w:rsidRPr="007932F6">
        <w:rPr>
          <w:rFonts w:ascii="Times New Roman" w:eastAsiaTheme="minorEastAsia" w:hAnsi="Times New Roman"/>
          <w:lang w:eastAsia="zh-CN"/>
        </w:rPr>
        <w:t xml:space="preserve">. On the other hand, the main motivation of providing multiple set of parameters is to transmit TBs </w:t>
      </w:r>
      <w:r w:rsidR="009E3706" w:rsidRPr="007932F6">
        <w:rPr>
          <w:rFonts w:ascii="Times New Roman" w:eastAsiaTheme="minorEastAsia" w:hAnsi="Times New Roman"/>
          <w:lang w:eastAsia="zh-CN"/>
        </w:rPr>
        <w:t xml:space="preserve">with different QoS requirements </w:t>
      </w:r>
      <w:r w:rsidR="00DC07F0" w:rsidRPr="007932F6">
        <w:rPr>
          <w:rFonts w:ascii="Times New Roman" w:eastAsiaTheme="minorEastAsia" w:hAnsi="Times New Roman"/>
          <w:lang w:eastAsia="zh-CN"/>
        </w:rPr>
        <w:t xml:space="preserve">in different slots </w:t>
      </w:r>
      <w:r w:rsidR="009E3706" w:rsidRPr="007932F6">
        <w:rPr>
          <w:rFonts w:ascii="Times New Roman" w:eastAsiaTheme="minorEastAsia" w:hAnsi="Times New Roman"/>
          <w:lang w:eastAsia="zh-CN"/>
        </w:rPr>
        <w:t xml:space="preserve">of </w:t>
      </w:r>
      <w:r w:rsidR="00DC07F0" w:rsidRPr="007932F6">
        <w:rPr>
          <w:rFonts w:ascii="Times New Roman" w:eastAsiaTheme="minorEastAsia" w:hAnsi="Times New Roman"/>
          <w:lang w:eastAsia="zh-CN"/>
        </w:rPr>
        <w:t xml:space="preserve">the </w:t>
      </w:r>
      <w:proofErr w:type="spellStart"/>
      <w:r w:rsidR="00DC07F0" w:rsidRPr="007932F6">
        <w:rPr>
          <w:rFonts w:ascii="Times New Roman" w:eastAsiaTheme="minorEastAsia" w:hAnsi="Times New Roman"/>
          <w:lang w:eastAsia="zh-CN"/>
        </w:rPr>
        <w:t>MCSt</w:t>
      </w:r>
      <w:proofErr w:type="spellEnd"/>
      <w:r w:rsidR="00DC07F0" w:rsidRPr="007932F6">
        <w:rPr>
          <w:rFonts w:ascii="Times New Roman" w:eastAsiaTheme="minorEastAsia" w:hAnsi="Times New Roman"/>
          <w:lang w:eastAsia="zh-CN"/>
        </w:rPr>
        <w:t>. But it can also be achieved by triggering multiple selection procedure</w:t>
      </w:r>
      <w:r w:rsidR="003508B0">
        <w:rPr>
          <w:rFonts w:ascii="Times New Roman" w:eastAsiaTheme="minorEastAsia" w:hAnsi="Times New Roman" w:hint="eastAsia"/>
          <w:lang w:eastAsia="zh-CN"/>
        </w:rPr>
        <w:t>s</w:t>
      </w:r>
      <w:r w:rsidR="00DC07F0" w:rsidRPr="007932F6">
        <w:rPr>
          <w:rFonts w:ascii="Times New Roman" w:eastAsiaTheme="minorEastAsia" w:hAnsi="Times New Roman"/>
          <w:lang w:eastAsia="zh-CN"/>
        </w:rPr>
        <w:t xml:space="preserve"> from L2. </w:t>
      </w:r>
      <w:r w:rsidR="00987FC7" w:rsidRPr="00417255">
        <w:rPr>
          <w:rFonts w:ascii="Times New Roman" w:eastAsiaTheme="minorEastAsia" w:hAnsi="Times New Roman"/>
          <w:lang w:eastAsia="zh-CN"/>
        </w:rPr>
        <w:t>Thus, it is preferred to support option 1</w:t>
      </w:r>
      <w:r w:rsidR="009E3706" w:rsidRPr="00417255">
        <w:rPr>
          <w:rFonts w:ascii="Times New Roman" w:eastAsiaTheme="minorEastAsia" w:hAnsi="Times New Roman"/>
          <w:lang w:eastAsia="zh-CN"/>
        </w:rPr>
        <w:t>, i.e., o</w:t>
      </w:r>
      <w:r w:rsidR="00987FC7" w:rsidRPr="00417255">
        <w:rPr>
          <w:rFonts w:ascii="Times New Roman" w:eastAsiaTheme="minorEastAsia" w:hAnsi="Times New Roman"/>
          <w:lang w:eastAsia="zh-CN"/>
        </w:rPr>
        <w:t>nly one set of parameters (</w:t>
      </w:r>
      <m:oMath>
        <m:r>
          <w:rPr>
            <w:rFonts w:ascii="Cambria Math" w:eastAsiaTheme="minorEastAsia" w:hAnsi="Cambria Math"/>
            <w:lang w:eastAsia="zh-CN"/>
          </w:rPr>
          <m:t>pri</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TX</m:t>
            </m:r>
          </m:sub>
        </m:sSub>
      </m:oMath>
      <w:r w:rsidR="00987FC7" w:rsidRPr="00417255">
        <w:rPr>
          <w:rFonts w:ascii="Times New Roman" w:eastAsiaTheme="minorEastAsia" w:hAnsi="Times New Roman"/>
          <w:lang w:eastAsia="zh-CN"/>
        </w:rPr>
        <w:t xml:space="preserve">, remaining PDB,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417255">
        <w:rPr>
          <w:rFonts w:ascii="Times New Roman" w:eastAsiaTheme="minorEastAsia" w:hAnsi="Times New Roman"/>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ascii="Times New Roman" w:eastAsiaTheme="minorEastAsia" w:hAnsi="Times New Roman"/>
                <w:lang w:eastAsia="zh-CN"/>
              </w:rPr>
              <m:t>rsvp_TX</m:t>
            </m:r>
          </m:sub>
        </m:sSub>
      </m:oMath>
      <w:r w:rsidR="00987FC7" w:rsidRPr="00417255">
        <w:rPr>
          <w:rFonts w:ascii="Times New Roman" w:eastAsiaTheme="minorEastAsia" w:hAnsi="Times New Roman"/>
          <w:lang w:eastAsia="zh-CN"/>
        </w:rPr>
        <w:t>) is provided for the resource selection procedure in L1.</w:t>
      </w:r>
    </w:p>
    <w:p w14:paraId="6B648253" w14:textId="2B0C39BA" w:rsidR="009E3706" w:rsidRDefault="009E3706" w:rsidP="009E3706">
      <w:pPr>
        <w:pStyle w:val="a6"/>
        <w:jc w:val="both"/>
        <w:rPr>
          <w:rFonts w:eastAsiaTheme="minorEastAsia"/>
          <w:iCs/>
          <w:lang w:eastAsia="zh-CN"/>
        </w:rPr>
      </w:pPr>
      <w:bookmarkStart w:id="50" w:name="_Ref118739373"/>
      <w:r w:rsidRPr="00987FC7">
        <w:t>Pr</w:t>
      </w:r>
      <w:r w:rsidRPr="00534B32">
        <w:t xml:space="preserve">oposal </w:t>
      </w:r>
      <w:r w:rsidRPr="00534B32">
        <w:fldChar w:fldCharType="begin"/>
      </w:r>
      <w:r w:rsidRPr="00534B32">
        <w:rPr>
          <w:bCs w:val="0"/>
        </w:rPr>
        <w:instrText xml:space="preserve"> SEQ Proposal \* ARABIC </w:instrText>
      </w:r>
      <w:r w:rsidRPr="00534B32">
        <w:fldChar w:fldCharType="separate"/>
      </w:r>
      <w:r w:rsidR="00F44520">
        <w:rPr>
          <w:bCs w:val="0"/>
          <w:noProof/>
        </w:rPr>
        <w:t>26</w:t>
      </w:r>
      <w:r w:rsidRPr="00534B32">
        <w:rPr>
          <w:noProof/>
        </w:rPr>
        <w:fldChar w:fldCharType="end"/>
      </w:r>
      <w:r w:rsidRPr="00534B32">
        <w:t xml:space="preserve">: </w:t>
      </w:r>
      <w:r w:rsidRPr="00DC07F0">
        <w:t xml:space="preserve">When L1 is triggered for reporting a subset of candidate resources for </w:t>
      </w:r>
      <w:proofErr w:type="spellStart"/>
      <w:proofErr w:type="gramStart"/>
      <w:r w:rsidRPr="00DC07F0">
        <w:t>MCSt</w:t>
      </w:r>
      <w:r>
        <w:rPr>
          <w:rFonts w:ascii="宋体" w:eastAsia="宋体" w:hAnsi="宋体" w:cs="宋体" w:hint="eastAsia"/>
          <w:lang w:eastAsia="zh-CN"/>
        </w:rPr>
        <w:t>,</w:t>
      </w:r>
      <w:r w:rsidR="00D921FE">
        <w:t>o</w:t>
      </w:r>
      <w:r w:rsidRPr="00DC07F0">
        <w:t>nly</w:t>
      </w:r>
      <w:proofErr w:type="spellEnd"/>
      <w:proofErr w:type="gramEnd"/>
      <w:r w:rsidRPr="00DC07F0">
        <w:t xml:space="preserve"> one set of parameters (</w:t>
      </w:r>
      <m:oMath>
        <m:r>
          <m:rPr>
            <m:sty m:val="bi"/>
          </m:rPr>
          <w:rPr>
            <w:rFonts w:ascii="Cambria Math" w:hAnsi="Cambria Math"/>
          </w:rPr>
          <m:t>pri</m:t>
        </m:r>
        <m:sSub>
          <m:sSubPr>
            <m:ctrlPr>
              <w:rPr>
                <w:rFonts w:ascii="Cambria Math" w:hAnsi="Cambria Math"/>
                <w:i/>
                <w:iCs/>
              </w:rPr>
            </m:ctrlPr>
          </m:sSubPr>
          <m:e>
            <m:r>
              <m:rPr>
                <m:sty m:val="bi"/>
              </m:rPr>
              <w:rPr>
                <w:rFonts w:ascii="Cambria Math" w:hAnsi="Cambria Math"/>
              </w:rPr>
              <m:t>o</m:t>
            </m:r>
          </m:e>
          <m:sub>
            <m:r>
              <m:rPr>
                <m:sty m:val="bi"/>
              </m:rPr>
              <w:rPr>
                <w:rFonts w:ascii="Cambria Math" w:hAnsi="Cambria Math"/>
              </w:rPr>
              <m:t>TX</m:t>
            </m:r>
          </m:sub>
        </m:sSub>
      </m:oMath>
      <w:r w:rsidRPr="00DC07F0">
        <w:t xml:space="preserve">, remaining PDB, </w:t>
      </w:r>
      <m:oMath>
        <m:sSub>
          <m:sSubPr>
            <m:ctrlPr>
              <w:rPr>
                <w:rFonts w:ascii="Cambria Math" w:hAnsi="Cambria Math"/>
                <w:i/>
                <w:iCs/>
              </w:rPr>
            </m:ctrlPr>
          </m:sSubPr>
          <m:e>
            <m:r>
              <m:rPr>
                <m:sty m:val="bi"/>
              </m:rPr>
              <w:rPr>
                <w:rFonts w:ascii="Cambria Math" w:hAnsi="Cambria Math"/>
              </w:rPr>
              <m:t>L</m:t>
            </m:r>
          </m:e>
          <m:sub>
            <m:r>
              <m:rPr>
                <m:nor/>
              </m:rPr>
              <m:t>subCH</m:t>
            </m:r>
          </m:sub>
        </m:sSub>
      </m:oMath>
      <w:r w:rsidRPr="00DC07F0">
        <w:t xml:space="preserve"> and </w:t>
      </w:r>
      <m:oMath>
        <m:sSub>
          <m:sSubPr>
            <m:ctrlPr>
              <w:rPr>
                <w:rFonts w:ascii="Cambria Math" w:hAnsi="Cambria Math"/>
                <w:i/>
                <w:iCs/>
              </w:rPr>
            </m:ctrlPr>
          </m:sSubPr>
          <m:e>
            <m:r>
              <m:rPr>
                <m:sty m:val="bi"/>
              </m:rPr>
              <w:rPr>
                <w:rFonts w:ascii="Cambria Math" w:hAnsi="Cambria Math"/>
              </w:rPr>
              <m:t>P</m:t>
            </m:r>
          </m:e>
          <m:sub>
            <m:r>
              <m:rPr>
                <m:nor/>
              </m:rPr>
              <m:t>rsvp_TX</m:t>
            </m:r>
          </m:sub>
        </m:sSub>
      </m:oMath>
      <w:r w:rsidRPr="00DC07F0">
        <w:t>) is provided for the resource selection procedure in L1</w:t>
      </w:r>
      <w:r w:rsidRPr="00987FC7">
        <w:rPr>
          <w:rFonts w:eastAsiaTheme="minorEastAsia"/>
          <w:iCs/>
          <w:lang w:eastAsia="zh-CN"/>
        </w:rPr>
        <w:t>.</w:t>
      </w:r>
      <w:bookmarkEnd w:id="50"/>
    </w:p>
    <w:p w14:paraId="6DEEC9C2" w14:textId="250E2FC1" w:rsidR="00A96D24" w:rsidRDefault="00864727" w:rsidP="00DC07F0">
      <w:pPr>
        <w:spacing w:before="120" w:after="120"/>
        <w:jc w:val="both"/>
        <w:rPr>
          <w:rFonts w:eastAsiaTheme="minorEastAsia"/>
          <w:sz w:val="20"/>
          <w:szCs w:val="20"/>
          <w:lang w:eastAsia="zh-CN"/>
        </w:rPr>
      </w:pPr>
      <w:r>
        <w:rPr>
          <w:rFonts w:eastAsiaTheme="minorEastAsia"/>
          <w:sz w:val="20"/>
          <w:szCs w:val="20"/>
          <w:lang w:eastAsia="zh-CN"/>
        </w:rPr>
        <w:t xml:space="preserve">Regarding the </w:t>
      </w:r>
      <w:r w:rsidR="00A96D24" w:rsidRPr="0088422A">
        <w:rPr>
          <w:rFonts w:eastAsiaTheme="minorEastAsia"/>
          <w:sz w:val="20"/>
          <w:lang w:eastAsia="zh-CN"/>
        </w:rPr>
        <w:t xml:space="preserve">PHY layer </w:t>
      </w:r>
      <w:r w:rsidR="00A96D24">
        <w:rPr>
          <w:rFonts w:eastAsiaTheme="minorEastAsia"/>
          <w:sz w:val="20"/>
          <w:lang w:eastAsia="zh-CN"/>
        </w:rPr>
        <w:t xml:space="preserve">resource selection </w:t>
      </w:r>
      <w:r w:rsidR="00A96D24" w:rsidRPr="0088422A">
        <w:rPr>
          <w:rFonts w:eastAsiaTheme="minorEastAsia"/>
          <w:sz w:val="20"/>
          <w:lang w:eastAsia="zh-CN"/>
        </w:rPr>
        <w:t>procedure</w:t>
      </w:r>
      <w:r w:rsidR="00A96D24">
        <w:rPr>
          <w:rFonts w:eastAsiaTheme="minorEastAsia"/>
          <w:sz w:val="20"/>
          <w:lang w:eastAsia="zh-CN"/>
        </w:rPr>
        <w:t>, three options have been proposed, i.e., option A, option B and option C.</w:t>
      </w:r>
      <w:r w:rsidR="00A96D24" w:rsidRPr="00DC07F0">
        <w:rPr>
          <w:rFonts w:eastAsiaTheme="minorEastAsia"/>
          <w:sz w:val="20"/>
          <w:szCs w:val="20"/>
          <w:lang w:eastAsia="zh-CN"/>
        </w:rPr>
        <w:t xml:space="preserve"> </w:t>
      </w:r>
    </w:p>
    <w:p w14:paraId="46BC10C0" w14:textId="7CBEFA9A" w:rsidR="00987FC7" w:rsidRPr="00DC07F0" w:rsidRDefault="00A96D24" w:rsidP="00DC07F0">
      <w:pPr>
        <w:spacing w:before="120" w:after="120"/>
        <w:jc w:val="both"/>
        <w:rPr>
          <w:rFonts w:eastAsiaTheme="minorEastAsia"/>
          <w:sz w:val="20"/>
          <w:szCs w:val="20"/>
          <w:lang w:eastAsia="zh-CN"/>
        </w:rPr>
      </w:pPr>
      <w:r>
        <w:rPr>
          <w:rFonts w:eastAsiaTheme="minorEastAsia"/>
          <w:sz w:val="20"/>
          <w:szCs w:val="20"/>
          <w:lang w:eastAsia="zh-CN"/>
        </w:rPr>
        <w:t>F</w:t>
      </w:r>
      <w:r w:rsidR="00987FC7" w:rsidRPr="00DC07F0">
        <w:rPr>
          <w:rFonts w:eastAsiaTheme="minorEastAsia"/>
          <w:sz w:val="20"/>
          <w:szCs w:val="20"/>
          <w:lang w:eastAsia="zh-CN"/>
        </w:rPr>
        <w:t xml:space="preserve">or option A, </w:t>
      </w:r>
      <w:r w:rsidR="00987FC7" w:rsidRPr="00DC07F0">
        <w:rPr>
          <w:sz w:val="20"/>
          <w:szCs w:val="20"/>
        </w:rPr>
        <w:t xml:space="preserve">the </w:t>
      </w:r>
      <w:r w:rsidR="000C5CF7">
        <w:rPr>
          <w:sz w:val="20"/>
          <w:szCs w:val="20"/>
        </w:rPr>
        <w:t xml:space="preserve">reported </w:t>
      </w:r>
      <w:r w:rsidR="00987FC7" w:rsidRPr="00DC07F0">
        <w:rPr>
          <w:sz w:val="20"/>
          <w:szCs w:val="20"/>
        </w:rPr>
        <w:t xml:space="preserve">candidate multi-slot resource can be </w:t>
      </w:r>
      <w:r w:rsidR="000C5CF7">
        <w:rPr>
          <w:sz w:val="20"/>
          <w:szCs w:val="20"/>
        </w:rPr>
        <w:t xml:space="preserve">generated </w:t>
      </w:r>
      <w:r w:rsidR="00987FC7" w:rsidRPr="00DC07F0">
        <w:rPr>
          <w:sz w:val="20"/>
          <w:szCs w:val="20"/>
        </w:rPr>
        <w:t>by the following options:</w:t>
      </w:r>
    </w:p>
    <w:p w14:paraId="4B33EC5D" w14:textId="16089621" w:rsidR="00987FC7" w:rsidRPr="00752032" w:rsidRDefault="00987FC7" w:rsidP="00417255">
      <w:pPr>
        <w:pStyle w:val="af9"/>
        <w:numPr>
          <w:ilvl w:val="0"/>
          <w:numId w:val="50"/>
        </w:numPr>
        <w:spacing w:after="240"/>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1</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120E8F">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a</w:t>
      </w:r>
      <w:r w:rsidR="00964B57">
        <w:rPr>
          <w:rFonts w:ascii="Times New Roman" w:hAnsi="Times New Roman" w:cs="Times New Roman"/>
          <w:sz w:val="20"/>
          <w:szCs w:val="20"/>
        </w:rPr>
        <w:t>t</w:t>
      </w:r>
      <w:r w:rsidR="00964B57" w:rsidRPr="00BD3375">
        <w:rPr>
          <w:rFonts w:ascii="Times New Roman" w:hAnsi="Times New Roman" w:cs="Times New Roman"/>
          <w:sz w:val="20"/>
          <w:szCs w:val="20"/>
        </w:rPr>
        <w:t xml:space="preserve"> </w:t>
      </w:r>
      <w:r w:rsidR="00964B57" w:rsidRPr="00BD3375">
        <w:rPr>
          <w:rFonts w:ascii="Times New Roman" w:hAnsi="Times New Roman" w:cs="Times New Roman"/>
          <w:b/>
          <w:sz w:val="20"/>
          <w:szCs w:val="20"/>
        </w:rPr>
        <w:t>step 7)</w:t>
      </w:r>
      <w:r w:rsidR="00964B57" w:rsidRPr="00BD3375">
        <w:rPr>
          <w:rFonts w:ascii="Times New Roman" w:hAnsi="Times New Roman" w:cs="Times New Roman"/>
          <w:sz w:val="20"/>
          <w:szCs w:val="20"/>
        </w:rPr>
        <w:t xml:space="preserve"> </w:t>
      </w:r>
      <w:bookmarkStart w:id="51" w:name="OLE_LINK6"/>
      <w:r w:rsidR="00964B57" w:rsidRPr="00BD3375">
        <w:rPr>
          <w:rFonts w:ascii="Times New Roman" w:hAnsi="Times New Roman" w:cs="Times New Roman"/>
          <w:sz w:val="20"/>
          <w:szCs w:val="20"/>
        </w:rPr>
        <w:t>in 8.1.4 of TS 38.214</w:t>
      </w:r>
      <w:r w:rsidR="00964B57">
        <w:rPr>
          <w:rFonts w:ascii="Times New Roman" w:hAnsi="Times New Roman" w:cs="Times New Roman"/>
          <w:sz w:val="20"/>
          <w:szCs w:val="20"/>
        </w:rPr>
        <w:t xml:space="preserve">. </w:t>
      </w:r>
      <w:bookmarkEnd w:id="51"/>
      <w:r w:rsidR="00964B57">
        <w:rPr>
          <w:rFonts w:ascii="Times New Roman" w:hAnsi="Times New Roman" w:cs="Times New Roman"/>
          <w:sz w:val="20"/>
          <w:szCs w:val="20"/>
        </w:rPr>
        <w:t>For example,</w:t>
      </w:r>
      <w:r w:rsidR="00964B57" w:rsidRPr="00AF59B1">
        <w:rPr>
          <w:rFonts w:ascii="Times New Roman" w:hAnsi="Times New Roman" w:cs="Times New Roman"/>
          <w:sz w:val="20"/>
          <w:szCs w:val="20"/>
        </w:rPr>
        <w:t xml:space="preserve"> </w:t>
      </w:r>
      <w:r w:rsidR="00964B57">
        <w:rPr>
          <w:rFonts w:ascii="Times New Roman" w:hAnsi="Times New Roman" w:cs="Times New Roman"/>
          <w:sz w:val="20"/>
          <w:szCs w:val="20"/>
        </w:rPr>
        <w:t>f</w:t>
      </w:r>
      <w:r w:rsidRPr="00DC07F0">
        <w:rPr>
          <w:rFonts w:ascii="Times New Roman" w:eastAsiaTheme="minorEastAsia" w:hAnsi="Times New Roman" w:cs="Times New Roman"/>
          <w:sz w:val="20"/>
          <w:szCs w:val="20"/>
        </w:rPr>
        <w:t xml:space="preserve">irstly, </w:t>
      </w:r>
      <w:r w:rsidR="00A25ECC">
        <w:rPr>
          <w:rFonts w:ascii="Times New Roman" w:eastAsiaTheme="minorEastAsia" w:hAnsi="Times New Roman" w:cs="Times New Roman"/>
          <w:sz w:val="20"/>
          <w:szCs w:val="20"/>
        </w:rPr>
        <w:t xml:space="preserve">the UE </w:t>
      </w:r>
      <w:r w:rsidRPr="00DC07F0">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Pr="00DC07F0">
        <w:rPr>
          <w:rFonts w:ascii="Times New Roman" w:eastAsiaTheme="minorEastAsia" w:hAnsi="Times New Roman" w:cs="Times New Roman"/>
          <w:sz w:val="20"/>
          <w:szCs w:val="20"/>
        </w:rPr>
        <w:t xml:space="preserve"> the candidate single-slot resource set according to the legacy procedure, then </w:t>
      </w:r>
      <w:r w:rsidR="00A25ECC">
        <w:rPr>
          <w:rFonts w:ascii="Times New Roman" w:eastAsiaTheme="minorEastAsia" w:hAnsi="Times New Roman" w:cs="Times New Roman"/>
          <w:sz w:val="20"/>
          <w:szCs w:val="20"/>
        </w:rPr>
        <w:t xml:space="preserve">it </w:t>
      </w:r>
      <w:r w:rsidR="00D05224">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00D05224">
        <w:rPr>
          <w:rFonts w:ascii="Times New Roman" w:eastAsiaTheme="minorEastAsia" w:hAnsi="Times New Roman" w:cs="Times New Roman"/>
          <w:sz w:val="20"/>
          <w:szCs w:val="20"/>
        </w:rPr>
        <w:t xml:space="preserve"> the</w:t>
      </w:r>
      <w:r w:rsidR="00D05224" w:rsidRPr="00DC07F0">
        <w:rPr>
          <w:rFonts w:ascii="Times New Roman" w:eastAsiaTheme="minorEastAsia" w:hAnsi="Times New Roman" w:cs="Times New Roman"/>
          <w:sz w:val="20"/>
          <w:szCs w:val="20"/>
        </w:rPr>
        <w:t xml:space="preserve"> </w:t>
      </w:r>
      <w:r w:rsidRPr="00DC07F0">
        <w:rPr>
          <w:rFonts w:ascii="Times New Roman" w:eastAsiaTheme="minorEastAsia" w:hAnsi="Times New Roman" w:cs="Times New Roman"/>
          <w:sz w:val="20"/>
          <w:szCs w:val="20"/>
        </w:rPr>
        <w:t>candidate multi-slot resource</w:t>
      </w:r>
      <w:r w:rsidR="000E18FD">
        <w:rPr>
          <w:rFonts w:ascii="Times New Roman" w:eastAsiaTheme="minorEastAsia" w:hAnsi="Times New Roman" w:cs="Times New Roman"/>
          <w:sz w:val="20"/>
          <w:szCs w:val="20"/>
        </w:rPr>
        <w:t>.</w:t>
      </w:r>
      <w:r w:rsidR="00665D6C">
        <w:rPr>
          <w:rFonts w:ascii="Times New Roman" w:eastAsiaTheme="minorEastAsia" w:hAnsi="Times New Roman" w:cs="Times New Roman"/>
          <w:sz w:val="20"/>
          <w:szCs w:val="20"/>
        </w:rPr>
        <w:t xml:space="preserve"> Noted that i</w:t>
      </w:r>
      <w:r w:rsidR="000E18FD">
        <w:rPr>
          <w:rFonts w:ascii="Times New Roman" w:eastAsiaTheme="minorEastAsia" w:hAnsi="Times New Roman" w:cs="Times New Roman"/>
          <w:sz w:val="20"/>
          <w:szCs w:val="20"/>
        </w:rPr>
        <w:t>t is possible to select a slot with severe interference</w:t>
      </w:r>
      <w:r w:rsidR="00665D6C">
        <w:rPr>
          <w:rFonts w:ascii="Times New Roman" w:eastAsiaTheme="minorEastAsia" w:hAnsi="Times New Roman" w:cs="Times New Roman"/>
          <w:sz w:val="20"/>
          <w:szCs w:val="20"/>
        </w:rPr>
        <w:t xml:space="preserve"> (i.e., not a ‘good slot’ in the S</w:t>
      </w:r>
      <w:r w:rsidR="00665D6C" w:rsidRPr="000000C0">
        <w:rPr>
          <w:rFonts w:ascii="Times New Roman" w:eastAsiaTheme="minorEastAsia" w:hAnsi="Times New Roman" w:cs="Times New Roman"/>
          <w:sz w:val="20"/>
          <w:szCs w:val="20"/>
          <w:vertAlign w:val="subscript"/>
        </w:rPr>
        <w:t>A</w:t>
      </w:r>
      <w:r w:rsidR="00665D6C">
        <w:rPr>
          <w:rFonts w:ascii="Times New Roman" w:eastAsiaTheme="minorEastAsia" w:hAnsi="Times New Roman" w:cs="Times New Roman"/>
          <w:sz w:val="20"/>
          <w:szCs w:val="20"/>
        </w:rPr>
        <w:t xml:space="preserve"> according to the candidate single-slot resource selection procedure)</w:t>
      </w:r>
      <w:r w:rsidR="000E18FD">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to form a candidate multi-slot resource,</w:t>
      </w:r>
      <w:r w:rsidR="00665D6C" w:rsidRPr="00665D6C">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in order to ensure at least a number of candidate multi-slot resources are reported.</w:t>
      </w:r>
      <w:r w:rsidRPr="00DC07F0">
        <w:rPr>
          <w:rFonts w:ascii="Times New Roman" w:eastAsiaTheme="minorEastAsia" w:hAnsi="Times New Roman" w:cs="Times New Roman"/>
          <w:sz w:val="20"/>
          <w:szCs w:val="20"/>
        </w:rPr>
        <w:t xml:space="preserve"> </w:t>
      </w:r>
    </w:p>
    <w:p w14:paraId="21FF7C56" w14:textId="407FA35C" w:rsidR="00987FC7" w:rsidRPr="00DC07F0" w:rsidRDefault="00987FC7" w:rsidP="00987FC7">
      <w:pPr>
        <w:pStyle w:val="af9"/>
        <w:numPr>
          <w:ilvl w:val="0"/>
          <w:numId w:val="50"/>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2</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4B5F2E">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from</w:t>
      </w:r>
      <w:r w:rsidR="00964B57">
        <w:rPr>
          <w:rFonts w:ascii="Times New Roman" w:hAnsi="Times New Roman" w:cs="Times New Roman"/>
          <w:sz w:val="20"/>
          <w:szCs w:val="20"/>
        </w:rPr>
        <w:t xml:space="preserve"> </w:t>
      </w:r>
      <w:r w:rsidR="00964B57" w:rsidRPr="00BD3375">
        <w:rPr>
          <w:rFonts w:ascii="Times New Roman" w:hAnsi="Times New Roman" w:cs="Times New Roman"/>
          <w:b/>
          <w:sz w:val="20"/>
          <w:szCs w:val="20"/>
        </w:rPr>
        <w:t>step 1)</w:t>
      </w:r>
      <w:r w:rsidR="00964B57" w:rsidRPr="00AF2BEC">
        <w:rPr>
          <w:rFonts w:ascii="Times New Roman" w:hAnsi="Times New Roman" w:cs="Times New Roman"/>
          <w:sz w:val="20"/>
          <w:szCs w:val="20"/>
        </w:rPr>
        <w:t xml:space="preserve"> </w:t>
      </w:r>
      <w:r w:rsidR="00964B57" w:rsidRPr="004B5F2E">
        <w:rPr>
          <w:rFonts w:ascii="Times New Roman" w:hAnsi="Times New Roman" w:cs="Times New Roman"/>
          <w:sz w:val="20"/>
          <w:szCs w:val="20"/>
        </w:rPr>
        <w:t xml:space="preserve">in 8.1.4 of TS </w:t>
      </w:r>
      <w:proofErr w:type="gramStart"/>
      <w:r w:rsidR="00964B57" w:rsidRPr="004B5F2E">
        <w:rPr>
          <w:rFonts w:ascii="Times New Roman" w:hAnsi="Times New Roman" w:cs="Times New Roman"/>
          <w:sz w:val="20"/>
          <w:szCs w:val="20"/>
        </w:rPr>
        <w:t>38.214</w:t>
      </w:r>
      <w:r w:rsidR="00A25ECC">
        <w:rPr>
          <w:rFonts w:ascii="Times New Roman" w:hAnsi="Times New Roman" w:cs="Times New Roman"/>
          <w:sz w:val="20"/>
          <w:szCs w:val="20"/>
        </w:rPr>
        <w:t>,</w:t>
      </w:r>
      <w:r w:rsidR="00964B57">
        <w:rPr>
          <w:rFonts w:ascii="Times New Roman" w:hAnsi="Times New Roman" w:cs="Times New Roman"/>
          <w:sz w:val="20"/>
          <w:szCs w:val="20"/>
        </w:rPr>
        <w:t>.</w:t>
      </w:r>
      <w:proofErr w:type="gramEnd"/>
      <w:r w:rsidR="00964B57">
        <w:rPr>
          <w:rFonts w:ascii="Times New Roman" w:hAnsi="Times New Roman" w:cs="Times New Roman"/>
          <w:sz w:val="20"/>
          <w:szCs w:val="20"/>
        </w:rPr>
        <w:t xml:space="preserve"> For example, </w:t>
      </w:r>
      <w:r w:rsidR="00A25ECC">
        <w:rPr>
          <w:rFonts w:ascii="Times New Roman" w:hAnsi="Times New Roman" w:cs="Times New Roman"/>
          <w:sz w:val="20"/>
          <w:szCs w:val="20"/>
        </w:rPr>
        <w:t xml:space="preserve">the UE </w:t>
      </w:r>
      <w:r w:rsidR="00964B57">
        <w:rPr>
          <w:rFonts w:ascii="Times New Roman" w:hAnsi="Times New Roman" w:cs="Times New Roman"/>
          <w:sz w:val="20"/>
          <w:szCs w:val="20"/>
        </w:rPr>
        <w:t>d</w:t>
      </w:r>
      <w:r w:rsidRPr="00DC07F0">
        <w:rPr>
          <w:rFonts w:ascii="Times New Roman" w:eastAsiaTheme="minorEastAsia" w:hAnsi="Times New Roman" w:cs="Times New Roman"/>
          <w:sz w:val="20"/>
          <w:szCs w:val="20"/>
        </w:rPr>
        <w:t>etermine</w:t>
      </w:r>
      <w:r w:rsidR="00A25ECC">
        <w:rPr>
          <w:rFonts w:ascii="Times New Roman" w:eastAsiaTheme="minorEastAsia" w:hAnsi="Times New Roman" w:cs="Times New Roman"/>
          <w:sz w:val="20"/>
          <w:szCs w:val="20"/>
        </w:rPr>
        <w:t>s</w:t>
      </w:r>
      <w:r w:rsidRPr="00DC07F0">
        <w:rPr>
          <w:rFonts w:ascii="Times New Roman" w:eastAsiaTheme="minorEastAsia" w:hAnsi="Times New Roman" w:cs="Times New Roman"/>
          <w:sz w:val="20"/>
          <w:szCs w:val="20"/>
        </w:rPr>
        <w:t xml:space="preserve"> the candidate multi-slot resources</w:t>
      </w:r>
      <w:r w:rsidR="00D05224">
        <w:rPr>
          <w:rFonts w:ascii="Times New Roman" w:eastAsiaTheme="minorEastAsia" w:hAnsi="Times New Roman" w:cs="Times New Roman"/>
          <w:sz w:val="20"/>
          <w:szCs w:val="20"/>
        </w:rPr>
        <w:t xml:space="preserve"> by applying the Rel-16 resource exclusion procedure on </w:t>
      </w:r>
      <w:r w:rsidR="003C1B63">
        <w:rPr>
          <w:rFonts w:ascii="Times New Roman" w:eastAsiaTheme="minorEastAsia" w:hAnsi="Times New Roman" w:cs="Times New Roman"/>
          <w:sz w:val="20"/>
          <w:szCs w:val="20"/>
        </w:rPr>
        <w:t xml:space="preserve">every N consecutive </w:t>
      </w:r>
      <w:proofErr w:type="gramStart"/>
      <w:r w:rsidR="003C1B63">
        <w:rPr>
          <w:rFonts w:ascii="Times New Roman" w:eastAsiaTheme="minorEastAsia" w:hAnsi="Times New Roman" w:cs="Times New Roman"/>
          <w:sz w:val="20"/>
          <w:szCs w:val="20"/>
        </w:rPr>
        <w:t>slot</w:t>
      </w:r>
      <w:r w:rsidR="00A25ECC">
        <w:rPr>
          <w:rFonts w:ascii="Times New Roman" w:eastAsiaTheme="minorEastAsia" w:hAnsi="Times New Roman" w:cs="Times New Roman"/>
          <w:sz w:val="20"/>
          <w:szCs w:val="20"/>
        </w:rPr>
        <w:t>s</w:t>
      </w:r>
      <w:proofErr w:type="gramEnd"/>
      <w:r w:rsidR="003C1B63">
        <w:rPr>
          <w:rFonts w:ascii="Times New Roman" w:eastAsiaTheme="minorEastAsia" w:hAnsi="Times New Roman" w:cs="Times New Roman"/>
          <w:sz w:val="20"/>
          <w:szCs w:val="20"/>
        </w:rPr>
        <w:t>. More specifically, the</w:t>
      </w:r>
      <w:r w:rsidRPr="00DC07F0">
        <w:rPr>
          <w:rFonts w:ascii="Times New Roman" w:eastAsiaTheme="minorEastAsia" w:hAnsi="Times New Roman" w:cs="Times New Roman"/>
          <w:sz w:val="20"/>
          <w:szCs w:val="20"/>
        </w:rPr>
        <w:t xml:space="preserve"> resource exclusion procedure</w:t>
      </w:r>
      <w:r w:rsidR="003C1B63">
        <w:rPr>
          <w:rFonts w:ascii="Times New Roman" w:eastAsiaTheme="minorEastAsia" w:hAnsi="Times New Roman" w:cs="Times New Roman"/>
          <w:sz w:val="20"/>
          <w:szCs w:val="20"/>
        </w:rPr>
        <w:t xml:space="preserve"> can be updated by extending the granularity of single-slot to N consecutive slot:</w:t>
      </w:r>
    </w:p>
    <w:p w14:paraId="6151ACD5" w14:textId="73906865" w:rsidR="00987FC7" w:rsidRPr="00DC07F0" w:rsidRDefault="00987FC7" w:rsidP="00987FC7">
      <w:pPr>
        <w:numPr>
          <w:ilvl w:val="1"/>
          <w:numId w:val="49"/>
        </w:numPr>
        <w:jc w:val="both"/>
        <w:rPr>
          <w:rFonts w:eastAsiaTheme="minorEastAsia"/>
          <w:sz w:val="20"/>
          <w:szCs w:val="20"/>
          <w:lang w:eastAsia="zh-CN"/>
        </w:rPr>
      </w:pPr>
      <w:r w:rsidRPr="00DC07F0">
        <w:rPr>
          <w:rFonts w:eastAsiaTheme="minorEastAsia"/>
          <w:sz w:val="20"/>
          <w:szCs w:val="20"/>
          <w:lang w:eastAsia="zh-CN"/>
        </w:rPr>
        <w:t xml:space="preserve">A candidate multi-slot resource is defined as </w:t>
      </w:r>
      <w:r w:rsidRPr="00987FC7">
        <w:rPr>
          <w:sz w:val="20"/>
          <w:szCs w:val="20"/>
        </w:rPr>
        <w:t xml:space="preserve">any set of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DC07F0">
        <w:rPr>
          <w:sz w:val="20"/>
          <w:szCs w:val="20"/>
        </w:rPr>
        <w:t xml:space="preserve"> </w:t>
      </w:r>
      <w:r w:rsidRPr="00987FC7">
        <w:rPr>
          <w:sz w:val="20"/>
          <w:szCs w:val="20"/>
        </w:rPr>
        <w:t xml:space="preserve">contiguous sub-channels included in the corresponding resource pool </w:t>
      </w:r>
      <w:r w:rsidRPr="00DC07F0">
        <w:rPr>
          <w:sz w:val="20"/>
          <w:szCs w:val="20"/>
        </w:rPr>
        <w:t xml:space="preserve">with any set of N consecutive slots </w:t>
      </w:r>
      <w:r w:rsidRPr="00987FC7">
        <w:rPr>
          <w:sz w:val="20"/>
          <w:szCs w:val="20"/>
        </w:rPr>
        <w:t xml:space="preserve">within the time interval </w:t>
      </w:r>
      <w:r w:rsidRPr="00DC07F0">
        <w:rPr>
          <w:sz w:val="20"/>
          <w:szCs w:val="20"/>
        </w:rPr>
        <w:t>[</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1,</w:t>
      </w:r>
      <w:r w:rsidR="00DC07F0">
        <w:rPr>
          <w:sz w:val="20"/>
          <w:szCs w:val="20"/>
        </w:rPr>
        <w:t xml:space="preserve"> </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2].</w:t>
      </w:r>
    </w:p>
    <w:p w14:paraId="15604D0F" w14:textId="7BAACB59" w:rsidR="00987FC7" w:rsidRPr="00DC07F0" w:rsidRDefault="003A0E60" w:rsidP="00987FC7">
      <w:pPr>
        <w:numPr>
          <w:ilvl w:val="1"/>
          <w:numId w:val="49"/>
        </w:numPr>
        <w:jc w:val="both"/>
        <w:rPr>
          <w:rFonts w:eastAsiaTheme="minorEastAsia"/>
          <w:sz w:val="20"/>
          <w:szCs w:val="20"/>
          <w:lang w:eastAsia="zh-CN"/>
        </w:rPr>
      </w:pPr>
      <w:r>
        <w:rPr>
          <w:sz w:val="20"/>
          <w:szCs w:val="20"/>
        </w:rPr>
        <w:t>T</w:t>
      </w:r>
      <w:r w:rsidR="00987FC7" w:rsidRPr="00DC07F0">
        <w:rPr>
          <w:sz w:val="20"/>
          <w:szCs w:val="20"/>
        </w:rPr>
        <w:t xml:space="preserve">he RSRP measurement </w:t>
      </w:r>
      <w:r>
        <w:rPr>
          <w:sz w:val="20"/>
          <w:szCs w:val="20"/>
        </w:rPr>
        <w:t xml:space="preserve">is performed </w:t>
      </w:r>
      <w:r w:rsidR="00987FC7" w:rsidRPr="00DC07F0">
        <w:rPr>
          <w:sz w:val="20"/>
          <w:szCs w:val="20"/>
        </w:rPr>
        <w:t xml:space="preserve">for these candidate multi-slot resources, </w:t>
      </w:r>
      <w:r>
        <w:rPr>
          <w:sz w:val="20"/>
          <w:szCs w:val="20"/>
        </w:rPr>
        <w:t xml:space="preserve">and </w:t>
      </w:r>
      <w:r w:rsidR="00987FC7" w:rsidRPr="00DC07F0">
        <w:rPr>
          <w:sz w:val="20"/>
          <w:szCs w:val="20"/>
        </w:rPr>
        <w:t>the average RSRP can be achieved to be compared with the threshold.</w:t>
      </w:r>
    </w:p>
    <w:p w14:paraId="2A78FE95" w14:textId="005E1251" w:rsidR="00987FC7" w:rsidRPr="00DC07F0" w:rsidRDefault="00987FC7" w:rsidP="00417255">
      <w:pPr>
        <w:numPr>
          <w:ilvl w:val="1"/>
          <w:numId w:val="49"/>
        </w:numPr>
        <w:spacing w:after="240"/>
        <w:jc w:val="both"/>
        <w:rPr>
          <w:rFonts w:eastAsiaTheme="minorEastAsia"/>
          <w:sz w:val="20"/>
          <w:szCs w:val="20"/>
          <w:lang w:eastAsia="zh-CN"/>
        </w:rPr>
      </w:pPr>
      <w:r w:rsidRPr="00DC07F0">
        <w:rPr>
          <w:rFonts w:eastAsiaTheme="minorEastAsia"/>
          <w:sz w:val="20"/>
          <w:szCs w:val="20"/>
          <w:lang w:eastAsia="zh-CN"/>
        </w:rPr>
        <w:t>When the number of the remaining multi-slot resources satisfies requirement of the proportion of the total candidate multi-slot resources, the procedure</w:t>
      </w:r>
      <w:r w:rsidR="003A0E60">
        <w:rPr>
          <w:rFonts w:eastAsiaTheme="minorEastAsia"/>
          <w:sz w:val="20"/>
          <w:szCs w:val="20"/>
          <w:lang w:eastAsia="zh-CN"/>
        </w:rPr>
        <w:t xml:space="preserve"> is finished</w:t>
      </w:r>
      <w:r w:rsidRPr="00DC07F0">
        <w:rPr>
          <w:rFonts w:eastAsiaTheme="minorEastAsia"/>
          <w:sz w:val="20"/>
          <w:szCs w:val="20"/>
          <w:lang w:eastAsia="zh-CN"/>
        </w:rPr>
        <w:t>.</w:t>
      </w:r>
    </w:p>
    <w:p w14:paraId="686C01DE" w14:textId="4B6B9A53" w:rsidR="00987FC7" w:rsidRPr="00752032" w:rsidRDefault="00987FC7" w:rsidP="00987FC7">
      <w:pPr>
        <w:pStyle w:val="a0"/>
        <w:rPr>
          <w:rFonts w:ascii="Times New Roman" w:hAnsi="Times New Roman"/>
          <w:szCs w:val="20"/>
        </w:rPr>
      </w:pPr>
      <w:r w:rsidRPr="00DC07F0">
        <w:rPr>
          <w:rFonts w:ascii="Times New Roman" w:eastAsiaTheme="minorEastAsia" w:hAnsi="Times New Roman"/>
          <w:szCs w:val="20"/>
          <w:lang w:eastAsia="zh-CN"/>
        </w:rPr>
        <w:t xml:space="preserve">Option B </w:t>
      </w:r>
      <w:r>
        <w:rPr>
          <w:rFonts w:ascii="Times New Roman" w:eastAsiaTheme="minorEastAsia" w:hAnsi="Times New Roman"/>
          <w:szCs w:val="20"/>
          <w:lang w:eastAsia="zh-CN"/>
        </w:rPr>
        <w:t xml:space="preserve">and </w:t>
      </w:r>
      <w:r w:rsidRPr="00DC07F0">
        <w:rPr>
          <w:rFonts w:ascii="Times New Roman" w:eastAsiaTheme="minorEastAsia" w:hAnsi="Times New Roman"/>
          <w:szCs w:val="20"/>
          <w:lang w:eastAsia="zh-CN"/>
        </w:rPr>
        <w:t xml:space="preserve">Option C </w:t>
      </w:r>
      <w:r w:rsidRPr="00752032">
        <w:rPr>
          <w:rFonts w:ascii="Times New Roman" w:eastAsiaTheme="minorEastAsia" w:hAnsi="Times New Roman"/>
          <w:szCs w:val="20"/>
          <w:lang w:eastAsia="zh-CN"/>
        </w:rPr>
        <w:t xml:space="preserve">have less spec impact, as the current RSRP measurement and resource selection procedure in PHY layer is mostly reused. However, </w:t>
      </w:r>
      <w:r w:rsidR="00CF47E8">
        <w:rPr>
          <w:rFonts w:ascii="Times New Roman" w:eastAsiaTheme="minorEastAsia" w:hAnsi="Times New Roman" w:hint="eastAsia"/>
          <w:szCs w:val="20"/>
          <w:lang w:eastAsia="zh-CN"/>
        </w:rPr>
        <w:t>Op</w:t>
      </w:r>
      <w:r w:rsidR="00CF47E8">
        <w:rPr>
          <w:rFonts w:ascii="Times New Roman" w:eastAsiaTheme="minorEastAsia" w:hAnsi="Times New Roman"/>
          <w:szCs w:val="20"/>
          <w:lang w:eastAsia="zh-CN"/>
        </w:rPr>
        <w:t>tion B</w:t>
      </w:r>
      <w:r w:rsidRPr="00752032">
        <w:rPr>
          <w:rFonts w:ascii="Times New Roman" w:eastAsiaTheme="minorEastAsia" w:hAnsi="Times New Roman"/>
          <w:szCs w:val="20"/>
          <w:lang w:eastAsia="zh-CN"/>
        </w:rPr>
        <w:t xml:space="preserve"> would be problematic in some case</w:t>
      </w:r>
      <w:r w:rsidR="00940868">
        <w:rPr>
          <w:rFonts w:ascii="Times New Roman" w:eastAsiaTheme="minorEastAsia" w:hAnsi="Times New Roman"/>
          <w:szCs w:val="20"/>
          <w:lang w:eastAsia="zh-CN"/>
        </w:rPr>
        <w:t>.</w:t>
      </w:r>
      <w:r w:rsidRPr="00752032">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For example</w:t>
      </w:r>
      <w:r w:rsidR="004A6C47">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 xml:space="preserve">for </w:t>
      </w:r>
      <w:r w:rsidR="004A6C47">
        <w:rPr>
          <w:rFonts w:ascii="Times New Roman" w:eastAsiaTheme="minorEastAsia" w:hAnsi="Times New Roman"/>
          <w:szCs w:val="20"/>
          <w:lang w:eastAsia="zh-CN"/>
        </w:rPr>
        <w:t>Option B</w:t>
      </w:r>
      <w:r w:rsidR="00940868">
        <w:rPr>
          <w:rFonts w:ascii="Times New Roman" w:eastAsiaTheme="minorEastAsia" w:hAnsi="Times New Roman"/>
          <w:szCs w:val="20"/>
          <w:lang w:eastAsia="zh-CN"/>
        </w:rPr>
        <w:t xml:space="preserve">, there may not </w:t>
      </w:r>
      <w:r w:rsidR="003508B0">
        <w:rPr>
          <w:rFonts w:ascii="Times New Roman" w:eastAsiaTheme="minorEastAsia" w:hAnsi="Times New Roman"/>
          <w:szCs w:val="20"/>
          <w:lang w:eastAsia="zh-CN"/>
        </w:rPr>
        <w:t xml:space="preserve">be </w:t>
      </w:r>
      <w:r w:rsidR="00940868">
        <w:rPr>
          <w:rFonts w:ascii="Times New Roman" w:eastAsiaTheme="minorEastAsia" w:hAnsi="Times New Roman"/>
          <w:szCs w:val="20"/>
          <w:lang w:eastAsia="zh-CN"/>
        </w:rPr>
        <w:t xml:space="preserve">any consecutive slots at all </w:t>
      </w:r>
      <w:r w:rsidR="00940868" w:rsidRPr="00DC07F0">
        <w:rPr>
          <w:rFonts w:ascii="Times New Roman" w:hAnsi="Times New Roman"/>
          <w:szCs w:val="20"/>
        </w:rPr>
        <w:t>in (</w:t>
      </w:r>
      <w:r w:rsidR="00940868" w:rsidRPr="00DC07F0">
        <w:rPr>
          <w:rFonts w:ascii="Times New Roman" w:hAnsi="Times New Roman"/>
          <w:i/>
          <w:iCs/>
          <w:szCs w:val="20"/>
        </w:rPr>
        <w:t>S</w:t>
      </w:r>
      <w:r w:rsidR="00940868" w:rsidRPr="00DC07F0">
        <w:rPr>
          <w:rFonts w:ascii="Times New Roman" w:hAnsi="Times New Roman"/>
          <w:i/>
          <w:iCs/>
          <w:szCs w:val="20"/>
          <w:vertAlign w:val="subscript"/>
        </w:rPr>
        <w:t>A</w:t>
      </w:r>
      <w:r w:rsidR="00940868" w:rsidRPr="00DC07F0">
        <w:rPr>
          <w:rFonts w:ascii="Times New Roman" w:hAnsi="Times New Roman"/>
          <w:szCs w:val="20"/>
        </w:rPr>
        <w:t>) as in Rel-16</w:t>
      </w:r>
      <w:r w:rsidR="00940868">
        <w:rPr>
          <w:rFonts w:ascii="Times New Roman" w:hAnsi="Times New Roman"/>
          <w:szCs w:val="20"/>
        </w:rPr>
        <w:t>, leading to invalid report to L2.</w:t>
      </w:r>
      <w:r w:rsidR="00A56749">
        <w:rPr>
          <w:rFonts w:ascii="Times New Roman" w:hAnsi="Times New Roman"/>
          <w:szCs w:val="20"/>
        </w:rPr>
        <w:t xml:space="preserve"> </w:t>
      </w:r>
      <w:r w:rsidR="003A0E60">
        <w:rPr>
          <w:rFonts w:ascii="Times New Roman" w:hAnsi="Times New Roman"/>
          <w:szCs w:val="20"/>
        </w:rPr>
        <w:t xml:space="preserve">On the other hand, </w:t>
      </w:r>
      <w:r w:rsidR="003A0E60">
        <w:rPr>
          <w:rFonts w:ascii="Times New Roman" w:eastAsia="宋体" w:hAnsi="Times New Roman"/>
          <w:szCs w:val="20"/>
        </w:rPr>
        <w:t xml:space="preserve">option C is similar to Option A-1, which </w:t>
      </w:r>
      <w:r w:rsidR="00A56749">
        <w:rPr>
          <w:rFonts w:ascii="Times New Roman" w:hAnsi="Times New Roman"/>
          <w:szCs w:val="20"/>
        </w:rPr>
        <w:t>would guarantee a number of candidate consecutive single-slot resources for multi-slot resource selection in L2.</w:t>
      </w:r>
      <w:r w:rsidR="00940868">
        <w:rPr>
          <w:rFonts w:ascii="Times New Roman" w:hAnsi="Times New Roman"/>
          <w:szCs w:val="20"/>
        </w:rPr>
        <w:t xml:space="preserve"> </w:t>
      </w:r>
      <w:r w:rsidRPr="00752032">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CF47E8"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require to </w:t>
      </w:r>
      <w:r w:rsidRPr="00752032">
        <w:rPr>
          <w:rFonts w:ascii="Times New Roman" w:eastAsiaTheme="minorEastAsia" w:hAnsi="Times New Roman"/>
          <w:szCs w:val="20"/>
          <w:lang w:eastAsia="zh-CN"/>
        </w:rPr>
        <w:t>modif</w:t>
      </w:r>
      <w:r w:rsidR="003508B0">
        <w:rPr>
          <w:rFonts w:ascii="Times New Roman" w:eastAsiaTheme="minorEastAsia" w:hAnsi="Times New Roman"/>
          <w:szCs w:val="20"/>
          <w:lang w:eastAsia="zh-CN"/>
        </w:rPr>
        <w:t>y</w:t>
      </w:r>
      <w:r w:rsidRPr="00752032">
        <w:rPr>
          <w:rFonts w:ascii="Times New Roman" w:eastAsiaTheme="minorEastAsia" w:hAnsi="Times New Roman"/>
          <w:szCs w:val="20"/>
          <w:lang w:eastAsia="zh-CN"/>
        </w:rPr>
        <w:t xml:space="preserve"> the existing candidate resource selection mechanism</w:t>
      </w:r>
      <w:r w:rsidR="003508B0">
        <w:rPr>
          <w:rFonts w:ascii="Times New Roman" w:eastAsiaTheme="minorEastAsia" w:hAnsi="Times New Roman"/>
          <w:szCs w:val="20"/>
          <w:lang w:eastAsia="zh-CN"/>
        </w:rPr>
        <w:t>, leading to</w:t>
      </w:r>
      <w:r w:rsidR="00940868">
        <w:rPr>
          <w:rFonts w:ascii="Times New Roman" w:eastAsiaTheme="minorEastAsia" w:hAnsi="Times New Roman"/>
          <w:szCs w:val="20"/>
          <w:lang w:eastAsia="zh-CN"/>
        </w:rPr>
        <w:t xml:space="preserve"> more spec impact</w:t>
      </w:r>
      <w:r w:rsidR="003508B0">
        <w:rPr>
          <w:rFonts w:ascii="Times New Roman" w:eastAsiaTheme="minorEastAsia" w:hAnsi="Times New Roman" w:hint="eastAsia"/>
          <w:szCs w:val="20"/>
          <w:lang w:eastAsia="zh-CN"/>
        </w:rPr>
        <w:t>s</w:t>
      </w:r>
      <w:r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so as to</w:t>
      </w:r>
      <w:r w:rsidR="00A56749"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guarantee </w:t>
      </w:r>
      <w:r w:rsidR="00940868">
        <w:rPr>
          <w:rFonts w:ascii="Times New Roman" w:eastAsiaTheme="minorEastAsia" w:hAnsi="Times New Roman"/>
          <w:szCs w:val="20"/>
          <w:lang w:eastAsia="zh-CN"/>
        </w:rPr>
        <w:t xml:space="preserve">that </w:t>
      </w:r>
      <w:r w:rsidRPr="00752032">
        <w:rPr>
          <w:rFonts w:ascii="Times New Roman" w:eastAsiaTheme="minorEastAsia" w:hAnsi="Times New Roman"/>
          <w:szCs w:val="20"/>
          <w:lang w:eastAsia="zh-CN"/>
        </w:rPr>
        <w:t>at least a suitable number of candidate consecutive slots is reported.</w:t>
      </w:r>
      <w:r w:rsidR="004A6C47">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Noted that the interference level would be quite diverse among slots of the multi-slot resource reported by </w:t>
      </w:r>
      <w:r w:rsidR="001754B1">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1754B1">
        <w:rPr>
          <w:rFonts w:ascii="Times New Roman" w:eastAsiaTheme="minorEastAsia" w:hAnsi="Times New Roman"/>
          <w:szCs w:val="20"/>
          <w:lang w:eastAsia="zh-CN"/>
        </w:rPr>
        <w:t xml:space="preserve">. </w:t>
      </w:r>
    </w:p>
    <w:p w14:paraId="6D6D6859" w14:textId="69A29144" w:rsidR="00964B57" w:rsidRDefault="00987FC7" w:rsidP="00987FC7">
      <w:pPr>
        <w:pStyle w:val="a6"/>
        <w:jc w:val="both"/>
        <w:rPr>
          <w:rFonts w:eastAsiaTheme="minorEastAsia"/>
          <w:b w:val="0"/>
          <w:bCs w:val="0"/>
          <w:lang w:eastAsia="zh-CN"/>
        </w:rPr>
      </w:pPr>
      <w:r w:rsidRPr="00752032">
        <w:rPr>
          <w:rFonts w:eastAsiaTheme="minorEastAsia"/>
          <w:b w:val="0"/>
          <w:bCs w:val="0"/>
          <w:lang w:eastAsia="zh-CN"/>
        </w:rPr>
        <w:t xml:space="preserve">Some preliminary simulations were performed to evaluate the performance between these options. </w:t>
      </w:r>
      <w:r w:rsidR="00964B57" w:rsidRPr="00FC3BB6">
        <w:rPr>
          <w:rFonts w:eastAsia="宋体"/>
          <w:b w:val="0"/>
          <w:bCs w:val="0"/>
        </w:rPr>
        <w:t>(Note: Case 0 represent the Rel-16 resource exclusion procedure.)</w:t>
      </w:r>
    </w:p>
    <w:p w14:paraId="3D8ADC0C" w14:textId="456ABBBC" w:rsidR="00964B57" w:rsidRDefault="00475D09" w:rsidP="00FC3BB6">
      <w:pPr>
        <w:pStyle w:val="a6"/>
        <w:numPr>
          <w:ilvl w:val="0"/>
          <w:numId w:val="53"/>
        </w:numPr>
        <w:jc w:val="both"/>
        <w:rPr>
          <w:rFonts w:eastAsiaTheme="minorEastAsia"/>
          <w:b w:val="0"/>
          <w:bCs w:val="0"/>
          <w:lang w:eastAsia="zh-CN"/>
        </w:rPr>
      </w:pPr>
      <w:r>
        <w:rPr>
          <w:rFonts w:eastAsiaTheme="minorEastAsia"/>
          <w:b w:val="0"/>
          <w:bCs w:val="0"/>
          <w:lang w:eastAsia="zh-CN"/>
        </w:rPr>
        <w:t>Case</w:t>
      </w:r>
      <w:r w:rsidRPr="000214F4">
        <w:rPr>
          <w:rFonts w:eastAsiaTheme="minorEastAsia"/>
          <w:b w:val="0"/>
          <w:bCs w:val="0"/>
          <w:lang w:eastAsia="zh-CN"/>
        </w:rPr>
        <w:t xml:space="preserve"> </w:t>
      </w:r>
      <w:r>
        <w:rPr>
          <w:rFonts w:eastAsiaTheme="minorEastAsia"/>
          <w:b w:val="0"/>
          <w:bCs w:val="0"/>
          <w:lang w:eastAsia="zh-CN"/>
        </w:rPr>
        <w:t>1</w:t>
      </w:r>
      <w:r w:rsidRPr="000214F4">
        <w:rPr>
          <w:rFonts w:eastAsiaTheme="minorEastAsia"/>
          <w:b w:val="0"/>
          <w:bCs w:val="0"/>
          <w:lang w:eastAsia="zh-CN"/>
        </w:rPr>
        <w:t xml:space="preserve"> assumes N is flexible and the</w:t>
      </w:r>
      <w:r>
        <w:rPr>
          <w:rFonts w:eastAsiaTheme="minorEastAsia"/>
          <w:b w:val="0"/>
          <w:bCs w:val="0"/>
          <w:lang w:eastAsia="zh-CN"/>
        </w:rPr>
        <w:t xml:space="preserve"> single-slot resource within any candidate </w:t>
      </w:r>
      <w:r w:rsidRPr="000214F4">
        <w:rPr>
          <w:rFonts w:eastAsiaTheme="minorEastAsia"/>
          <w:b w:val="0"/>
          <w:bCs w:val="0"/>
          <w:lang w:eastAsia="zh-CN"/>
        </w:rPr>
        <w:t>multi-slot</w:t>
      </w:r>
      <w:r>
        <w:rPr>
          <w:rFonts w:eastAsiaTheme="minorEastAsia"/>
          <w:b w:val="0"/>
          <w:bCs w:val="0"/>
          <w:lang w:eastAsia="zh-CN"/>
        </w:rPr>
        <w:t xml:space="preserve"> resource</w:t>
      </w:r>
      <w:r w:rsidRPr="000214F4">
        <w:rPr>
          <w:rFonts w:eastAsiaTheme="minorEastAsia"/>
          <w:b w:val="0"/>
          <w:bCs w:val="0"/>
          <w:lang w:eastAsia="zh-CN"/>
        </w:rPr>
        <w:t xml:space="preserve"> are </w:t>
      </w:r>
      <w:r w:rsidRPr="00987FC7">
        <w:rPr>
          <w:rFonts w:eastAsiaTheme="minorEastAsia"/>
          <w:b w:val="0"/>
          <w:bCs w:val="0"/>
          <w:lang w:eastAsia="zh-CN"/>
        </w:rPr>
        <w:t>included in</w:t>
      </w:r>
      <w:r w:rsidRPr="00DC07F0">
        <w:rPr>
          <w:rFonts w:eastAsiaTheme="minorEastAsia"/>
          <w:b w:val="0"/>
          <w:bCs w:val="0"/>
          <w:lang w:eastAsia="zh-CN"/>
        </w:rPr>
        <w:t xml:space="preserve"> </w:t>
      </w:r>
      <w:r w:rsidR="000E18FD">
        <w:rPr>
          <w:rFonts w:eastAsiaTheme="minorEastAsia"/>
          <w:b w:val="0"/>
          <w:bCs w:val="0"/>
          <w:lang w:eastAsia="zh-CN"/>
        </w:rPr>
        <w:t xml:space="preserve">the </w:t>
      </w:r>
      <w:r w:rsidRPr="00752032">
        <w:rPr>
          <w:b w:val="0"/>
          <w:bCs w:val="0"/>
        </w:rPr>
        <w:t>candidate single-slot resource set (</w:t>
      </w:r>
      <w:r w:rsidRPr="00752032">
        <w:rPr>
          <w:b w:val="0"/>
          <w:bCs w:val="0"/>
          <w:i/>
          <w:iCs/>
        </w:rPr>
        <w:t>S</w:t>
      </w:r>
      <w:r w:rsidRPr="00752032">
        <w:rPr>
          <w:b w:val="0"/>
          <w:bCs w:val="0"/>
          <w:i/>
          <w:iCs/>
          <w:vertAlign w:val="subscript"/>
        </w:rPr>
        <w:t>A</w:t>
      </w:r>
      <w:r w:rsidRPr="00752032">
        <w:rPr>
          <w:b w:val="0"/>
          <w:bCs w:val="0"/>
        </w:rPr>
        <w:t>) as in Rel-16</w:t>
      </w:r>
      <w:r w:rsidRPr="00987FC7">
        <w:rPr>
          <w:rFonts w:eastAsiaTheme="minorEastAsia"/>
          <w:b w:val="0"/>
          <w:bCs w:val="0"/>
          <w:lang w:eastAsia="zh-CN"/>
        </w:rPr>
        <w:t xml:space="preserve"> (</w:t>
      </w:r>
      <w:r w:rsidR="00964B57" w:rsidRPr="00FC3BB6">
        <w:rPr>
          <w:rFonts w:eastAsia="宋体"/>
          <w:b w:val="0"/>
          <w:bCs w:val="0"/>
        </w:rPr>
        <w:t>Option A-1</w:t>
      </w:r>
      <w:r w:rsidR="00964B57" w:rsidRPr="00FC3BB6">
        <w:rPr>
          <w:b w:val="0"/>
          <w:bCs w:val="0"/>
        </w:rPr>
        <w:t xml:space="preserve"> or</w:t>
      </w:r>
      <w:r w:rsidR="00964B57" w:rsidRPr="00987FC7">
        <w:rPr>
          <w:rFonts w:eastAsiaTheme="minorEastAsia"/>
          <w:b w:val="0"/>
          <w:bCs w:val="0"/>
          <w:lang w:eastAsia="zh-CN"/>
        </w:rPr>
        <w:t xml:space="preserve"> </w:t>
      </w:r>
      <w:r w:rsidRPr="00987FC7">
        <w:rPr>
          <w:rFonts w:eastAsiaTheme="minorEastAsia"/>
          <w:b w:val="0"/>
          <w:bCs w:val="0"/>
          <w:lang w:eastAsia="zh-CN"/>
        </w:rPr>
        <w:t>Option C)</w:t>
      </w:r>
      <w:r w:rsidRPr="00DC07F0">
        <w:rPr>
          <w:rFonts w:eastAsiaTheme="minorEastAsia"/>
          <w:b w:val="0"/>
          <w:bCs w:val="0"/>
          <w:lang w:eastAsia="zh-CN"/>
        </w:rPr>
        <w:t>.</w:t>
      </w:r>
      <w:r w:rsidR="000E18FD">
        <w:rPr>
          <w:rFonts w:eastAsiaTheme="minorEastAsia"/>
          <w:b w:val="0"/>
          <w:bCs w:val="0"/>
          <w:lang w:eastAsia="zh-CN"/>
        </w:rPr>
        <w:t xml:space="preserve"> </w:t>
      </w:r>
    </w:p>
    <w:p w14:paraId="347E7EA9" w14:textId="2895FC8F" w:rsidR="00964B57" w:rsidRDefault="001754B1" w:rsidP="00FC3BB6">
      <w:pPr>
        <w:pStyle w:val="a6"/>
        <w:numPr>
          <w:ilvl w:val="0"/>
          <w:numId w:val="53"/>
        </w:numPr>
        <w:jc w:val="both"/>
        <w:rPr>
          <w:rFonts w:eastAsiaTheme="minorEastAsia"/>
          <w:b w:val="0"/>
          <w:bCs w:val="0"/>
          <w:lang w:eastAsia="zh-CN"/>
        </w:rPr>
      </w:pPr>
      <w:r>
        <w:rPr>
          <w:rFonts w:eastAsiaTheme="minorEastAsia"/>
          <w:b w:val="0"/>
          <w:bCs w:val="0"/>
          <w:lang w:eastAsia="zh-CN"/>
        </w:rPr>
        <w:t>Case</w:t>
      </w:r>
      <w:r w:rsidRPr="00DC07F0">
        <w:rPr>
          <w:rFonts w:eastAsiaTheme="minorEastAsia"/>
          <w:b w:val="0"/>
          <w:bCs w:val="0"/>
          <w:lang w:eastAsia="zh-CN"/>
        </w:rPr>
        <w:t xml:space="preserve"> </w:t>
      </w:r>
      <w:r w:rsidR="00964B57">
        <w:rPr>
          <w:rFonts w:eastAsiaTheme="minorEastAsia"/>
          <w:b w:val="0"/>
          <w:bCs w:val="0"/>
          <w:lang w:eastAsia="zh-CN"/>
        </w:rPr>
        <w:t>2</w:t>
      </w:r>
      <w:r w:rsidR="00964B57" w:rsidRPr="00DC07F0">
        <w:rPr>
          <w:rFonts w:eastAsiaTheme="minorEastAsia"/>
          <w:b w:val="0"/>
          <w:bCs w:val="0"/>
          <w:lang w:eastAsia="zh-CN"/>
        </w:rPr>
        <w:t xml:space="preserve"> </w:t>
      </w:r>
      <w:r w:rsidR="00987FC7" w:rsidRPr="00DC07F0">
        <w:rPr>
          <w:rFonts w:eastAsiaTheme="minorEastAsia"/>
          <w:b w:val="0"/>
          <w:bCs w:val="0"/>
          <w:lang w:eastAsia="zh-CN"/>
        </w:rPr>
        <w:t xml:space="preserve">assumes the </w:t>
      </w:r>
      <w:r w:rsidR="00987FC7" w:rsidRPr="00987FC7">
        <w:rPr>
          <w:rFonts w:eastAsiaTheme="minorEastAsia"/>
          <w:b w:val="0"/>
          <w:bCs w:val="0"/>
          <w:lang w:eastAsia="zh-CN"/>
        </w:rPr>
        <w:t>physical layer</w:t>
      </w:r>
      <w:r w:rsidR="00987FC7" w:rsidRPr="00DC07F0">
        <w:rPr>
          <w:rFonts w:eastAsiaTheme="minorEastAsia"/>
          <w:b w:val="0"/>
          <w:bCs w:val="0"/>
          <w:lang w:eastAsia="zh-CN"/>
        </w:rPr>
        <w:t xml:space="preserve"> d</w:t>
      </w:r>
      <w:r w:rsidR="00987FC7" w:rsidRPr="00987FC7">
        <w:rPr>
          <w:rFonts w:eastAsiaTheme="minorEastAsia"/>
          <w:b w:val="0"/>
          <w:bCs w:val="0"/>
          <w:lang w:eastAsia="zh-CN"/>
        </w:rPr>
        <w:t>etermine the candidate multi-slot resources by updated resource exclusion procedure (Option A-</w:t>
      </w:r>
      <w:r w:rsidR="00CF47E8">
        <w:rPr>
          <w:rFonts w:eastAsiaTheme="minorEastAsia"/>
          <w:b w:val="0"/>
          <w:bCs w:val="0"/>
          <w:lang w:eastAsia="zh-CN"/>
        </w:rPr>
        <w:t>2</w:t>
      </w:r>
      <w:r w:rsidR="00987FC7" w:rsidRPr="00987FC7">
        <w:rPr>
          <w:rFonts w:eastAsiaTheme="minorEastAsia"/>
          <w:b w:val="0"/>
          <w:bCs w:val="0"/>
          <w:lang w:eastAsia="zh-CN"/>
        </w:rPr>
        <w:t>).</w:t>
      </w:r>
      <w:r w:rsidR="00987FC7" w:rsidRPr="00DC07F0">
        <w:rPr>
          <w:rFonts w:eastAsiaTheme="minorEastAsia"/>
          <w:b w:val="0"/>
          <w:bCs w:val="0"/>
          <w:lang w:eastAsia="zh-CN"/>
        </w:rPr>
        <w:t xml:space="preserve"> </w:t>
      </w:r>
    </w:p>
    <w:p w14:paraId="129080CF" w14:textId="253A8732" w:rsidR="00987FC7" w:rsidRPr="00987FC7" w:rsidRDefault="00987FC7" w:rsidP="00987FC7">
      <w:pPr>
        <w:pStyle w:val="a6"/>
        <w:jc w:val="both"/>
        <w:rPr>
          <w:rFonts w:eastAsiaTheme="minorEastAsia"/>
          <w:lang w:eastAsia="zh-CN"/>
        </w:rPr>
      </w:pPr>
      <w:r w:rsidRPr="00DC07F0">
        <w:rPr>
          <w:rFonts w:eastAsiaTheme="minorEastAsia"/>
          <w:b w:val="0"/>
          <w:bCs w:val="0"/>
          <w:lang w:eastAsia="zh-CN"/>
        </w:rPr>
        <w:lastRenderedPageBreak/>
        <w:t>As shown</w:t>
      </w:r>
      <w:r w:rsidRPr="00534B32">
        <w:rPr>
          <w:rFonts w:eastAsiaTheme="minorEastAsia"/>
          <w:b w:val="0"/>
          <w:bCs w:val="0"/>
          <w:lang w:eastAsia="zh-CN"/>
        </w:rPr>
        <w:t xml:space="preserve"> in </w:t>
      </w:r>
      <w:r w:rsidR="00F44520">
        <w:rPr>
          <w:rFonts w:eastAsiaTheme="minorEastAsia"/>
          <w:b w:val="0"/>
          <w:bCs w:val="0"/>
          <w:lang w:eastAsia="zh-CN"/>
        </w:rPr>
        <w:fldChar w:fldCharType="begin"/>
      </w:r>
      <w:r w:rsidR="00F44520">
        <w:rPr>
          <w:rFonts w:eastAsiaTheme="minorEastAsia"/>
          <w:b w:val="0"/>
          <w:bCs w:val="0"/>
          <w:lang w:eastAsia="zh-CN"/>
        </w:rPr>
        <w:instrText xml:space="preserve"> REF _Ref118742584 \h </w:instrText>
      </w:r>
      <w:r w:rsidR="00F44520">
        <w:rPr>
          <w:rFonts w:eastAsiaTheme="minorEastAsia"/>
          <w:b w:val="0"/>
          <w:bCs w:val="0"/>
          <w:lang w:eastAsia="zh-CN"/>
        </w:rPr>
      </w:r>
      <w:r w:rsidR="00F44520">
        <w:rPr>
          <w:rFonts w:eastAsiaTheme="minorEastAsia"/>
          <w:b w:val="0"/>
          <w:bCs w:val="0"/>
          <w:lang w:eastAsia="zh-CN"/>
        </w:rPr>
        <w:fldChar w:fldCharType="separate"/>
      </w:r>
      <w:r w:rsidR="00F44520" w:rsidRPr="008016BF">
        <w:rPr>
          <w:rFonts w:eastAsiaTheme="minorEastAsia"/>
          <w:b w:val="0"/>
          <w:bCs w:val="0"/>
          <w:lang w:eastAsia="zh-CN"/>
        </w:rPr>
        <w:t xml:space="preserve">Figure </w:t>
      </w:r>
      <w:r w:rsidR="00F44520">
        <w:rPr>
          <w:rFonts w:eastAsiaTheme="minorEastAsia"/>
          <w:b w:val="0"/>
          <w:bCs w:val="0"/>
          <w:noProof/>
          <w:lang w:eastAsia="zh-CN"/>
        </w:rPr>
        <w:t>6</w:t>
      </w:r>
      <w:r w:rsidR="00F44520">
        <w:rPr>
          <w:rFonts w:eastAsiaTheme="minorEastAsia"/>
          <w:b w:val="0"/>
          <w:bCs w:val="0"/>
          <w:lang w:eastAsia="zh-CN"/>
        </w:rPr>
        <w:fldChar w:fldCharType="end"/>
      </w:r>
      <w:r w:rsidRPr="00534B32">
        <w:rPr>
          <w:rFonts w:eastAsiaTheme="minorEastAsia"/>
          <w:b w:val="0"/>
          <w:bCs w:val="0"/>
          <w:lang w:eastAsia="zh-CN"/>
        </w:rPr>
        <w:t xml:space="preserve">, </w:t>
      </w:r>
      <w:r w:rsidR="001754B1" w:rsidRPr="00534B32">
        <w:rPr>
          <w:rFonts w:eastAsiaTheme="minorEastAsia"/>
          <w:b w:val="0"/>
          <w:bCs w:val="0"/>
          <w:lang w:eastAsia="zh-CN"/>
        </w:rPr>
        <w:t>Case</w:t>
      </w:r>
      <w:r w:rsidR="001754B1" w:rsidRPr="00DC07F0">
        <w:rPr>
          <w:rFonts w:eastAsiaTheme="minorEastAsia"/>
          <w:b w:val="0"/>
          <w:bCs w:val="0"/>
          <w:lang w:eastAsia="zh-CN"/>
        </w:rPr>
        <w:t xml:space="preserve"> </w:t>
      </w:r>
      <w:r w:rsidRPr="00DC07F0">
        <w:rPr>
          <w:rFonts w:eastAsiaTheme="minorEastAsia"/>
          <w:b w:val="0"/>
          <w:bCs w:val="0"/>
          <w:lang w:eastAsia="zh-CN"/>
        </w:rPr>
        <w:t xml:space="preserve">1 and </w:t>
      </w:r>
      <w:r w:rsidR="001754B1">
        <w:rPr>
          <w:rFonts w:eastAsiaTheme="minorEastAsia"/>
          <w:b w:val="0"/>
          <w:bCs w:val="0"/>
          <w:lang w:eastAsia="zh-CN"/>
        </w:rPr>
        <w:t xml:space="preserve">Case </w:t>
      </w:r>
      <w:r w:rsidR="001754B1" w:rsidRPr="00DC07F0">
        <w:rPr>
          <w:rFonts w:eastAsiaTheme="minorEastAsia"/>
          <w:b w:val="0"/>
          <w:bCs w:val="0"/>
          <w:lang w:eastAsia="zh-CN"/>
        </w:rPr>
        <w:t>2</w:t>
      </w:r>
      <w:r w:rsidR="00964B57" w:rsidRPr="00964B57">
        <w:rPr>
          <w:rFonts w:eastAsia="宋体"/>
        </w:rPr>
        <w:t xml:space="preserve"> </w:t>
      </w:r>
      <w:r w:rsidR="00964B57" w:rsidRPr="00FC3BB6">
        <w:rPr>
          <w:rFonts w:eastAsia="宋体"/>
          <w:b w:val="0"/>
          <w:bCs w:val="0"/>
        </w:rPr>
        <w:t>both</w:t>
      </w:r>
      <w:r w:rsidR="001754B1" w:rsidRPr="00DC07F0">
        <w:rPr>
          <w:rFonts w:eastAsiaTheme="minorEastAsia"/>
          <w:b w:val="0"/>
          <w:bCs w:val="0"/>
          <w:lang w:eastAsia="zh-CN"/>
        </w:rPr>
        <w:t xml:space="preserve"> </w:t>
      </w:r>
      <w:r w:rsidRPr="00DC07F0">
        <w:rPr>
          <w:rFonts w:eastAsiaTheme="minorEastAsia"/>
          <w:b w:val="0"/>
          <w:bCs w:val="0"/>
          <w:lang w:eastAsia="zh-CN"/>
        </w:rPr>
        <w:t xml:space="preserve">have performance gain compared with single-slot case. Moreover, </w:t>
      </w:r>
      <w:r w:rsidR="001754B1">
        <w:rPr>
          <w:rFonts w:eastAsiaTheme="minorEastAsia"/>
          <w:b w:val="0"/>
          <w:bCs w:val="0"/>
          <w:lang w:eastAsia="zh-CN"/>
        </w:rPr>
        <w:t>Case 1</w:t>
      </w:r>
      <w:r w:rsidRPr="00DC07F0">
        <w:rPr>
          <w:rFonts w:eastAsiaTheme="minorEastAsia"/>
          <w:b w:val="0"/>
          <w:bCs w:val="0"/>
          <w:lang w:eastAsia="zh-CN"/>
        </w:rPr>
        <w:t xml:space="preserve"> has better performance than </w:t>
      </w:r>
      <w:r w:rsidR="001754B1">
        <w:rPr>
          <w:rFonts w:eastAsiaTheme="minorEastAsia"/>
          <w:b w:val="0"/>
          <w:bCs w:val="0"/>
          <w:lang w:eastAsia="zh-CN"/>
        </w:rPr>
        <w:t xml:space="preserve">Case 2 </w:t>
      </w:r>
      <w:r w:rsidRPr="00DC07F0">
        <w:rPr>
          <w:rFonts w:eastAsiaTheme="minorEastAsia"/>
          <w:b w:val="0"/>
          <w:bCs w:val="0"/>
          <w:lang w:eastAsia="zh-CN"/>
        </w:rPr>
        <w:t xml:space="preserve">owing to the </w:t>
      </w:r>
      <w:r w:rsidR="00CF47E8">
        <w:rPr>
          <w:rFonts w:eastAsiaTheme="minorEastAsia" w:hint="eastAsia"/>
          <w:b w:val="0"/>
          <w:bCs w:val="0"/>
          <w:lang w:eastAsia="zh-CN"/>
        </w:rPr>
        <w:t>l</w:t>
      </w:r>
      <w:r w:rsidR="00CF47E8">
        <w:rPr>
          <w:rFonts w:eastAsiaTheme="minorEastAsia"/>
          <w:b w:val="0"/>
          <w:bCs w:val="0"/>
          <w:lang w:eastAsia="zh-CN"/>
        </w:rPr>
        <w:t>ess</w:t>
      </w:r>
      <w:r w:rsidR="009E3706">
        <w:rPr>
          <w:rFonts w:eastAsiaTheme="minorEastAsia"/>
          <w:b w:val="0"/>
          <w:bCs w:val="0"/>
          <w:lang w:eastAsia="zh-CN"/>
        </w:rPr>
        <w:t xml:space="preserve"> </w:t>
      </w:r>
      <w:r w:rsidRPr="00DC07F0">
        <w:rPr>
          <w:rFonts w:eastAsiaTheme="minorEastAsia"/>
          <w:b w:val="0"/>
          <w:bCs w:val="0"/>
          <w:lang w:eastAsia="zh-CN"/>
        </w:rPr>
        <w:t>interference and</w:t>
      </w:r>
      <w:r w:rsidR="00CF47E8">
        <w:rPr>
          <w:rFonts w:eastAsiaTheme="minorEastAsia"/>
          <w:b w:val="0"/>
          <w:bCs w:val="0"/>
          <w:lang w:eastAsia="zh-CN"/>
        </w:rPr>
        <w:t xml:space="preserve"> lower</w:t>
      </w:r>
      <w:r w:rsidRPr="00DC07F0">
        <w:rPr>
          <w:rFonts w:eastAsiaTheme="minorEastAsia"/>
          <w:b w:val="0"/>
          <w:bCs w:val="0"/>
          <w:lang w:eastAsia="zh-CN"/>
        </w:rPr>
        <w:t xml:space="preserve"> retransmission latency.</w:t>
      </w:r>
    </w:p>
    <w:p w14:paraId="4CAA52E6" w14:textId="3A3BA312" w:rsidR="00987FC7" w:rsidRDefault="00987FC7" w:rsidP="00987FC7">
      <w:pPr>
        <w:pStyle w:val="a6"/>
        <w:jc w:val="both"/>
        <w:rPr>
          <w:rFonts w:ascii="Times" w:eastAsiaTheme="minorEastAsia" w:hAnsi="Times"/>
          <w:bCs w:val="0"/>
          <w:szCs w:val="24"/>
          <w:lang w:eastAsia="zh-CN"/>
        </w:rPr>
      </w:pPr>
      <w:bookmarkStart w:id="52" w:name="_Ref118739482"/>
      <w:r w:rsidRPr="00D17B28">
        <w:rPr>
          <w:rFonts w:ascii="Times" w:eastAsiaTheme="minorEastAsia" w:hAnsi="Times"/>
          <w:bCs w:val="0"/>
          <w:szCs w:val="24"/>
          <w:lang w:eastAsia="zh-CN"/>
        </w:rPr>
        <w:t xml:space="preserve">Observation </w:t>
      </w:r>
      <w:r w:rsidRPr="00D17B28">
        <w:rPr>
          <w:rFonts w:ascii="Times" w:eastAsiaTheme="minorEastAsia" w:hAnsi="Times"/>
          <w:bCs w:val="0"/>
          <w:szCs w:val="24"/>
          <w:lang w:eastAsia="zh-CN"/>
        </w:rPr>
        <w:fldChar w:fldCharType="begin"/>
      </w:r>
      <w:r w:rsidRPr="00D17B28">
        <w:rPr>
          <w:rFonts w:ascii="Times" w:eastAsiaTheme="minorEastAsia" w:hAnsi="Times"/>
          <w:bCs w:val="0"/>
          <w:szCs w:val="24"/>
          <w:lang w:eastAsia="zh-CN"/>
        </w:rPr>
        <w:instrText xml:space="preserve"> SEQ Observation \* ARABIC </w:instrText>
      </w:r>
      <w:r w:rsidRPr="00D17B28">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1</w:t>
      </w:r>
      <w:r w:rsidRPr="00D17B28">
        <w:rPr>
          <w:rFonts w:ascii="Times" w:eastAsiaTheme="minorEastAsia" w:hAnsi="Times"/>
          <w:bCs w:val="0"/>
          <w:szCs w:val="24"/>
          <w:lang w:eastAsia="zh-CN"/>
        </w:rPr>
        <w:fldChar w:fldCharType="end"/>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The mode 2 enhancements for multi-slot transmission resource selection (either on PHY layer or MAC layer)</w:t>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 xml:space="preserve">improve the </w:t>
      </w:r>
      <w:r w:rsidRPr="00D17B28">
        <w:rPr>
          <w:rFonts w:ascii="Times" w:eastAsiaTheme="minorEastAsia" w:hAnsi="Times"/>
          <w:bCs w:val="0"/>
          <w:szCs w:val="24"/>
          <w:lang w:eastAsia="zh-CN"/>
        </w:rPr>
        <w:t xml:space="preserve">UPT performance </w:t>
      </w:r>
      <w:r>
        <w:rPr>
          <w:rFonts w:ascii="Times" w:eastAsiaTheme="minorEastAsia" w:hAnsi="Times"/>
          <w:bCs w:val="0"/>
          <w:szCs w:val="24"/>
          <w:lang w:eastAsia="zh-CN"/>
        </w:rPr>
        <w:t>compared with that of the legacy mode 2 resource selection.</w:t>
      </w:r>
      <w:bookmarkEnd w:id="52"/>
      <w:r w:rsidRPr="00D17B28" w:rsidDel="00F56F39">
        <w:rPr>
          <w:rFonts w:ascii="Times" w:eastAsiaTheme="minorEastAsia" w:hAnsi="Times"/>
          <w:bCs w:val="0"/>
          <w:szCs w:val="24"/>
          <w:lang w:eastAsia="zh-CN"/>
        </w:rPr>
        <w:t xml:space="preserve"> </w:t>
      </w:r>
    </w:p>
    <w:p w14:paraId="3D3B2942" w14:textId="0DC45A91" w:rsidR="00987FC7" w:rsidRPr="00F44520" w:rsidRDefault="00987FC7" w:rsidP="00F44520">
      <w:pPr>
        <w:spacing w:before="120"/>
        <w:rPr>
          <w:rFonts w:eastAsiaTheme="minorEastAsia"/>
          <w:lang w:eastAsia="zh-CN"/>
        </w:rPr>
      </w:pPr>
      <w:bookmarkStart w:id="53" w:name="_Ref118739377"/>
      <w:r w:rsidRPr="00BD3375">
        <w:rPr>
          <w:b/>
          <w:bCs/>
          <w:sz w:val="20"/>
          <w:szCs w:val="20"/>
        </w:rPr>
        <w:t xml:space="preserve">Proposal </w:t>
      </w:r>
      <w:r w:rsidRPr="00BD3375">
        <w:rPr>
          <w:b/>
          <w:bCs/>
          <w:sz w:val="20"/>
          <w:szCs w:val="20"/>
        </w:rPr>
        <w:fldChar w:fldCharType="begin"/>
      </w:r>
      <w:r w:rsidRPr="00BD3375">
        <w:rPr>
          <w:b/>
          <w:bCs/>
          <w:sz w:val="20"/>
          <w:szCs w:val="20"/>
        </w:rPr>
        <w:instrText xml:space="preserve"> SEQ Proposal \* ARABIC </w:instrText>
      </w:r>
      <w:r w:rsidRPr="00BD3375">
        <w:rPr>
          <w:b/>
          <w:bCs/>
          <w:sz w:val="20"/>
          <w:szCs w:val="20"/>
        </w:rPr>
        <w:fldChar w:fldCharType="separate"/>
      </w:r>
      <w:r w:rsidR="00F44520">
        <w:rPr>
          <w:b/>
          <w:bCs/>
          <w:noProof/>
          <w:sz w:val="20"/>
          <w:szCs w:val="20"/>
        </w:rPr>
        <w:t>27</w:t>
      </w:r>
      <w:r w:rsidRPr="00BD3375">
        <w:rPr>
          <w:b/>
          <w:bCs/>
          <w:sz w:val="20"/>
          <w:szCs w:val="20"/>
        </w:rPr>
        <w:fldChar w:fldCharType="end"/>
      </w:r>
      <w:r w:rsidRPr="00BD3375">
        <w:rPr>
          <w:b/>
          <w:bCs/>
          <w:sz w:val="20"/>
          <w:szCs w:val="20"/>
        </w:rPr>
        <w:t>:</w:t>
      </w:r>
      <w:r w:rsidR="003576FB" w:rsidRPr="00BD3375">
        <w:rPr>
          <w:b/>
          <w:bCs/>
          <w:sz w:val="20"/>
          <w:szCs w:val="20"/>
        </w:rPr>
        <w:t xml:space="preserve"> </w:t>
      </w:r>
      <w:r w:rsidR="00964B57" w:rsidRPr="00BD3375">
        <w:rPr>
          <w:b/>
          <w:bCs/>
          <w:sz w:val="20"/>
          <w:szCs w:val="20"/>
        </w:rPr>
        <w:t>L1 reports candidate multi-slot resources in SA where a candidate multi-slot resource consists of a set of single-slot resources that are consecutive in time</w:t>
      </w:r>
      <w:r w:rsidR="00964B57">
        <w:rPr>
          <w:b/>
          <w:bCs/>
          <w:sz w:val="20"/>
          <w:szCs w:val="20"/>
        </w:rPr>
        <w:t>. (Option A)</w:t>
      </w:r>
      <w:r w:rsidR="00B6013C">
        <w:rPr>
          <w:b/>
          <w:bCs/>
          <w:sz w:val="20"/>
          <w:szCs w:val="20"/>
        </w:rPr>
        <w:br/>
      </w:r>
      <w:proofErr w:type="gramStart"/>
      <w:r w:rsidR="00B6013C">
        <w:rPr>
          <w:rFonts w:asciiTheme="minorEastAsia" w:eastAsiaTheme="minorEastAsia" w:hAnsiTheme="minorEastAsia" w:hint="eastAsia"/>
          <w:b/>
          <w:bCs/>
          <w:sz w:val="20"/>
          <w:szCs w:val="20"/>
          <w:lang w:eastAsia="zh-CN"/>
        </w:rPr>
        <w:t>-</w:t>
      </w:r>
      <w:r w:rsidR="00B6013C" w:rsidRPr="00B6013C">
        <w:rPr>
          <w:b/>
          <w:bCs/>
          <w:sz w:val="20"/>
          <w:szCs w:val="20"/>
        </w:rPr>
        <w:t xml:space="preserve"> </w:t>
      </w:r>
      <w:r w:rsidR="00B6013C">
        <w:rPr>
          <w:b/>
          <w:bCs/>
          <w:sz w:val="20"/>
          <w:szCs w:val="20"/>
        </w:rPr>
        <w:t xml:space="preserve"> </w:t>
      </w:r>
      <w:r w:rsidR="00B6013C" w:rsidRPr="00BD3375">
        <w:rPr>
          <w:b/>
          <w:bCs/>
          <w:sz w:val="20"/>
          <w:szCs w:val="20"/>
        </w:rPr>
        <w:t>FFS</w:t>
      </w:r>
      <w:proofErr w:type="gramEnd"/>
      <w:r w:rsidR="00B6013C" w:rsidRPr="00BD3375">
        <w:rPr>
          <w:b/>
          <w:bCs/>
          <w:sz w:val="20"/>
          <w:szCs w:val="20"/>
        </w:rPr>
        <w:t xml:space="preserve"> at which step in 8.1.4 of TS 38.214 the concept of candidate multi-slot resource is applied</w:t>
      </w:r>
      <w:r w:rsidR="00B6013C">
        <w:rPr>
          <w:b/>
          <w:bCs/>
          <w:sz w:val="20"/>
          <w:szCs w:val="20"/>
        </w:rPr>
        <w:t>.</w:t>
      </w:r>
      <w:bookmarkEnd w:id="53"/>
    </w:p>
    <w:p w14:paraId="01761B0F" w14:textId="08AE98E7" w:rsidR="005842E0" w:rsidRPr="00A3552B" w:rsidRDefault="005842E0" w:rsidP="005842E0">
      <w:pPr>
        <w:pStyle w:val="a6"/>
        <w:jc w:val="both"/>
        <w:rPr>
          <w:rFonts w:eastAsiaTheme="minorEastAsia"/>
          <w:lang w:eastAsia="zh-CN"/>
        </w:rPr>
      </w:pPr>
      <w:bookmarkStart w:id="54" w:name="_Ref118739380"/>
      <w:r>
        <w:t xml:space="preserve">Proposal </w:t>
      </w:r>
      <w:r w:rsidR="00752237">
        <w:fldChar w:fldCharType="begin"/>
      </w:r>
      <w:r w:rsidR="00752237">
        <w:instrText xml:space="preserve"> SEQ Proposal \* ARABIC </w:instrText>
      </w:r>
      <w:r w:rsidR="00752237">
        <w:fldChar w:fldCharType="separate"/>
      </w:r>
      <w:r w:rsidR="00F44520">
        <w:rPr>
          <w:noProof/>
        </w:rPr>
        <w:t>28</w:t>
      </w:r>
      <w:r w:rsidR="00752237">
        <w:rPr>
          <w:noProof/>
        </w:rPr>
        <w:fldChar w:fldCharType="end"/>
      </w:r>
      <w:r>
        <w:t>:</w:t>
      </w:r>
      <w:r w:rsidRPr="003576FB">
        <w:t xml:space="preserve"> </w:t>
      </w:r>
      <w:r>
        <w:t>A</w:t>
      </w:r>
      <w:r>
        <w:rPr>
          <w:rFonts w:eastAsiaTheme="minorEastAsia"/>
          <w:lang w:eastAsia="zh-CN"/>
        </w:rPr>
        <w:t>dditional ending loop condition in resource selection step 7)</w:t>
      </w:r>
      <w:r w:rsidRPr="003E3844">
        <w:rPr>
          <w:rFonts w:eastAsiaTheme="minorEastAsia"/>
          <w:lang w:eastAsia="zh-CN"/>
        </w:rPr>
        <w:t xml:space="preserve"> </w:t>
      </w:r>
      <w:r>
        <w:rPr>
          <w:rFonts w:eastAsiaTheme="minorEastAsia"/>
          <w:lang w:eastAsia="zh-CN"/>
        </w:rPr>
        <w:t>is required to ensure consecutive single-slot resources reported to higher layer</w:t>
      </w:r>
      <w:r w:rsidRPr="000E2509">
        <w:rPr>
          <w:rFonts w:eastAsiaTheme="minorEastAsia"/>
          <w:lang w:eastAsia="zh-CN"/>
        </w:rPr>
        <w:t>.</w:t>
      </w:r>
      <w:bookmarkEnd w:id="54"/>
    </w:p>
    <w:p w14:paraId="68B84D30" w14:textId="52C15200" w:rsidR="005842E0" w:rsidRPr="009A32A8" w:rsidRDefault="00A96485" w:rsidP="00417255">
      <w:pPr>
        <w:jc w:val="center"/>
        <w:rPr>
          <w:rFonts w:eastAsiaTheme="minorEastAsia"/>
          <w:lang w:eastAsia="zh-CN"/>
        </w:rPr>
      </w:pPr>
      <w:r>
        <w:rPr>
          <w:noProof/>
        </w:rPr>
        <w:drawing>
          <wp:anchor distT="0" distB="0" distL="114300" distR="114300" simplePos="0" relativeHeight="251658240" behindDoc="0" locked="0" layoutInCell="1" allowOverlap="1" wp14:anchorId="5D73AFFA" wp14:editId="34C63723">
            <wp:simplePos x="0" y="0"/>
            <wp:positionH relativeFrom="column">
              <wp:posOffset>574158</wp:posOffset>
            </wp:positionH>
            <wp:positionV relativeFrom="paragraph">
              <wp:posOffset>0</wp:posOffset>
            </wp:positionV>
            <wp:extent cx="4589345" cy="2771336"/>
            <wp:effectExtent l="0" t="0" r="1905" b="10160"/>
            <wp:wrapNone/>
            <wp:docPr id="6" name="图表 6">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005C457F">
        <w:rPr>
          <w:noProof/>
        </w:rPr>
        <w:drawing>
          <wp:inline distT="0" distB="0" distL="0" distR="0" wp14:anchorId="04EDDB79" wp14:editId="333E088A">
            <wp:extent cx="4572000" cy="2743200"/>
            <wp:effectExtent l="0" t="0" r="0" b="0"/>
            <wp:docPr id="4" name="图表 4">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6B425F3" w14:textId="4103BF1C" w:rsidR="00987FC7" w:rsidRPr="008016BF" w:rsidRDefault="00987FC7" w:rsidP="00987FC7">
      <w:pPr>
        <w:jc w:val="center"/>
        <w:rPr>
          <w:rFonts w:eastAsiaTheme="minorEastAsia"/>
          <w:b/>
          <w:bCs/>
          <w:sz w:val="20"/>
          <w:szCs w:val="20"/>
          <w:lang w:eastAsia="zh-CN"/>
        </w:rPr>
      </w:pPr>
      <w:bookmarkStart w:id="55" w:name="_Ref11874258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F44520">
        <w:rPr>
          <w:rFonts w:eastAsiaTheme="minorEastAsia"/>
          <w:b/>
          <w:bCs/>
          <w:noProof/>
          <w:sz w:val="20"/>
          <w:szCs w:val="20"/>
          <w:lang w:eastAsia="zh-CN"/>
        </w:rPr>
        <w:t>6</w:t>
      </w:r>
      <w:r w:rsidRPr="008016BF">
        <w:rPr>
          <w:rFonts w:eastAsiaTheme="minorEastAsia"/>
          <w:b/>
          <w:bCs/>
          <w:sz w:val="20"/>
          <w:szCs w:val="20"/>
          <w:lang w:eastAsia="zh-CN"/>
        </w:rPr>
        <w:fldChar w:fldCharType="end"/>
      </w:r>
      <w:bookmarkEnd w:id="55"/>
      <w:r w:rsidRPr="008016BF">
        <w:rPr>
          <w:rFonts w:eastAsiaTheme="minorEastAsia"/>
          <w:b/>
          <w:bCs/>
          <w:sz w:val="20"/>
          <w:szCs w:val="20"/>
          <w:lang w:eastAsia="zh-CN"/>
        </w:rPr>
        <w:t xml:space="preserve"> </w:t>
      </w:r>
      <w:r w:rsidRPr="008016BF">
        <w:rPr>
          <w:b/>
          <w:bCs/>
          <w:sz w:val="20"/>
          <w:szCs w:val="20"/>
        </w:rPr>
        <w:t>System performance for multi-slot transmission</w:t>
      </w:r>
    </w:p>
    <w:p w14:paraId="07CDCE15" w14:textId="01C4BBD9" w:rsidR="00474CA2" w:rsidRDefault="008A1B72" w:rsidP="00F70D98">
      <w:pPr>
        <w:pStyle w:val="2"/>
        <w:numPr>
          <w:ilvl w:val="1"/>
          <w:numId w:val="5"/>
        </w:numPr>
        <w:rPr>
          <w:rFonts w:eastAsiaTheme="minorEastAsia"/>
          <w:lang w:eastAsia="zh-CN"/>
        </w:rPr>
      </w:pPr>
      <w:bookmarkStart w:id="56" w:name="_Ref102150314"/>
      <w:bookmarkEnd w:id="44"/>
      <w:bookmarkEnd w:id="45"/>
      <w:r>
        <w:rPr>
          <w:rFonts w:eastAsiaTheme="minorEastAsia"/>
          <w:lang w:eastAsia="zh-CN"/>
        </w:rPr>
        <w:t>Flexible channel access timing</w:t>
      </w:r>
      <w:bookmarkEnd w:id="56"/>
      <w:r w:rsidR="0072248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7965CA" w:rsidRPr="000055EA" w14:paraId="1D6B28CF" w14:textId="77777777" w:rsidTr="008F3E4F">
        <w:tc>
          <w:tcPr>
            <w:tcW w:w="9019" w:type="dxa"/>
          </w:tcPr>
          <w:p w14:paraId="322EB842" w14:textId="77777777" w:rsidR="007965CA" w:rsidRPr="004260CB" w:rsidRDefault="007965CA" w:rsidP="008F3E4F">
            <w:pPr>
              <w:spacing w:line="276" w:lineRule="auto"/>
              <w:rPr>
                <w:rFonts w:ascii="Times" w:eastAsiaTheme="minorEastAsia" w:hAnsi="Times"/>
                <w:sz w:val="20"/>
                <w:lang w:eastAsia="zh-CN"/>
              </w:rPr>
            </w:pPr>
            <w:r w:rsidRPr="004260CB">
              <w:rPr>
                <w:rFonts w:ascii="Times" w:eastAsiaTheme="minorEastAsia" w:hAnsi="Times"/>
                <w:sz w:val="20"/>
                <w:highlight w:val="darkYellow"/>
                <w:lang w:eastAsia="zh-CN"/>
              </w:rPr>
              <w:t>Working assumption:</w:t>
            </w:r>
            <w:r w:rsidRPr="004260CB">
              <w:rPr>
                <w:rFonts w:ascii="Times" w:eastAsiaTheme="minorEastAsia" w:hAnsi="Times"/>
                <w:sz w:val="20"/>
                <w:lang w:eastAsia="zh-CN"/>
              </w:rPr>
              <w:t xml:space="preserve"> </w:t>
            </w:r>
          </w:p>
          <w:p w14:paraId="455F85C8" w14:textId="77777777" w:rsidR="007965CA" w:rsidRPr="004260CB" w:rsidRDefault="007965CA" w:rsidP="008F3E4F">
            <w:pPr>
              <w:rPr>
                <w:rFonts w:ascii="Times" w:eastAsiaTheme="minorEastAsia" w:hAnsi="Times"/>
                <w:sz w:val="20"/>
                <w:lang w:eastAsia="zh-CN"/>
              </w:rPr>
            </w:pPr>
            <w:r w:rsidRPr="004260CB">
              <w:rPr>
                <w:rFonts w:ascii="Times" w:eastAsiaTheme="minorEastAsia" w:hAnsi="Times"/>
                <w:sz w:val="20"/>
                <w:lang w:eastAsia="zh-CN"/>
              </w:rPr>
              <w:t>Support maximum 2 candidate starting symbols within a slot for a PSCCH/PSSCH transmission.</w:t>
            </w:r>
          </w:p>
          <w:p w14:paraId="7C9C2045"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RAN1 strives to have unified design for PSCCH/PSSCH transmission from 1st or 2nd starting symbol</w:t>
            </w:r>
          </w:p>
          <w:p w14:paraId="0C8EF65F"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The candidate starting symbol(s) are intended for AGC purpose</w:t>
            </w:r>
          </w:p>
          <w:p w14:paraId="638E655D" w14:textId="77777777" w:rsidR="007965CA" w:rsidRPr="004260CB" w:rsidRDefault="007965CA" w:rsidP="008F3E4F">
            <w:pPr>
              <w:pStyle w:val="af9"/>
              <w:numPr>
                <w:ilvl w:val="1"/>
                <w:numId w:val="48"/>
              </w:numPr>
              <w:autoSpaceDE w:val="0"/>
              <w:autoSpaceDN w:val="0"/>
              <w:adjustRightInd w:val="0"/>
              <w:snapToGrid w:val="0"/>
              <w:spacing w:line="276" w:lineRule="auto"/>
              <w:ind w:firstLineChars="0"/>
              <w:jc w:val="both"/>
              <w:rPr>
                <w:rFonts w:ascii="Times" w:eastAsiaTheme="minorEastAsia" w:hAnsi="Times" w:cs="Times New Roman"/>
                <w:sz w:val="20"/>
              </w:rPr>
            </w:pPr>
            <w:r w:rsidRPr="004260CB">
              <w:rPr>
                <w:rFonts w:ascii="Times" w:eastAsiaTheme="minorEastAsia" w:hAnsi="Times" w:cs="Times New Roman"/>
                <w:sz w:val="20"/>
              </w:rPr>
              <w:t>FFS: other potential uses of the candidate starting symbol(s)</w:t>
            </w:r>
          </w:p>
          <w:p w14:paraId="68D38C3B"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other details, e.g., applicable scenarios (including SCS), position of 2nd starting symbol, TBS determination, PSCCH blind decoding complexity, processing time constraints, etc.</w:t>
            </w:r>
          </w:p>
          <w:p w14:paraId="16B79F68" w14:textId="77777777" w:rsidR="007965CA" w:rsidRPr="004260CB" w:rsidRDefault="007965CA" w:rsidP="008F3E4F">
            <w:pPr>
              <w:pStyle w:val="af9"/>
              <w:numPr>
                <w:ilvl w:val="0"/>
                <w:numId w:val="48"/>
              </w:numPr>
              <w:autoSpaceDE w:val="0"/>
              <w:autoSpaceDN w:val="0"/>
              <w:adjustRightInd w:val="0"/>
              <w:snapToGrid w:val="0"/>
              <w:spacing w:line="276" w:lineRule="auto"/>
              <w:ind w:leftChars="100" w:left="600" w:firstLineChars="0"/>
              <w:jc w:val="both"/>
              <w:rPr>
                <w:rFonts w:ascii="Times" w:eastAsiaTheme="minorEastAsia" w:hAnsi="Times" w:cs="Times New Roman"/>
                <w:sz w:val="20"/>
              </w:rPr>
            </w:pPr>
            <w:r w:rsidRPr="004260CB">
              <w:rPr>
                <w:rFonts w:ascii="Times" w:eastAsiaTheme="minorEastAsia" w:hAnsi="Times" w:cs="Times New Roman"/>
                <w:sz w:val="20"/>
              </w:rPr>
              <w:t>FFS whether 2 candidate starting symbols is also supported for slots with PSFCH</w:t>
            </w:r>
          </w:p>
        </w:tc>
      </w:tr>
    </w:tbl>
    <w:p w14:paraId="33094060" w14:textId="77777777" w:rsidR="007965CA" w:rsidRDefault="007965CA" w:rsidP="007965CA">
      <w:pPr>
        <w:pStyle w:val="a0"/>
        <w:spacing w:before="240"/>
        <w:rPr>
          <w:rFonts w:eastAsiaTheme="minorEastAsia"/>
          <w:lang w:eastAsia="zh-CN"/>
        </w:rPr>
      </w:pPr>
      <w:r>
        <w:rPr>
          <w:rFonts w:eastAsiaTheme="minorEastAsia"/>
          <w:lang w:eastAsia="zh-CN"/>
        </w:rPr>
        <w:t xml:space="preserve">In order to increase the chance for SL UE to get the transmission opportunities, more frequent channel access instants are beneficial for the SL system. One approach to achieve such purpose is to introduce multiple starting </w:t>
      </w:r>
      <w:r>
        <w:rPr>
          <w:rFonts w:eastAsiaTheme="minorEastAsia" w:hint="eastAsia"/>
          <w:lang w:eastAsia="zh-CN"/>
        </w:rPr>
        <w:t>symbols</w:t>
      </w:r>
      <w:r>
        <w:rPr>
          <w:rFonts w:eastAsiaTheme="minorEastAsia"/>
          <w:lang w:eastAsia="zh-CN"/>
        </w:rPr>
        <w:t xml:space="preserve"> for SL transmission, e.g., SL mini-slot, then SL UE can start transmission at any of the starting symbols. </w:t>
      </w:r>
    </w:p>
    <w:p w14:paraId="04F77F0A" w14:textId="2D15FC72" w:rsidR="007965CA" w:rsidRDefault="003A573A" w:rsidP="007965CA">
      <w:pPr>
        <w:pStyle w:val="a0"/>
        <w:rPr>
          <w:rFonts w:eastAsiaTheme="minorEastAsia"/>
          <w:lang w:eastAsia="zh-CN"/>
        </w:rPr>
      </w:pPr>
      <w:r>
        <w:rPr>
          <w:rFonts w:eastAsiaTheme="minorEastAsia"/>
          <w:lang w:eastAsia="zh-CN"/>
        </w:rPr>
        <w:t>According to the working assumption i</w:t>
      </w:r>
      <w:r w:rsidR="007965CA">
        <w:rPr>
          <w:rFonts w:eastAsiaTheme="minorEastAsia"/>
          <w:lang w:eastAsia="zh-CN"/>
        </w:rPr>
        <w:t>n RAN1#110bis-e e-meeting, up to two</w:t>
      </w:r>
      <w:r w:rsidR="007965CA" w:rsidRPr="004260CB">
        <w:rPr>
          <w:rFonts w:eastAsiaTheme="minorEastAsia"/>
          <w:lang w:eastAsia="zh-CN"/>
        </w:rPr>
        <w:t xml:space="preserve"> candidate starting symbols within a slot </w:t>
      </w:r>
      <w:r w:rsidR="007965CA">
        <w:rPr>
          <w:rFonts w:eastAsiaTheme="minorEastAsia"/>
          <w:lang w:eastAsia="zh-CN"/>
        </w:rPr>
        <w:t xml:space="preserve">can be used </w:t>
      </w:r>
      <w:r w:rsidR="007965CA" w:rsidRPr="004260CB">
        <w:rPr>
          <w:rFonts w:eastAsiaTheme="minorEastAsia"/>
          <w:lang w:eastAsia="zh-CN"/>
        </w:rPr>
        <w:t>for a PSCCH/PSSCH transmission</w:t>
      </w:r>
      <w:r w:rsidR="007965CA">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7965CA" w:rsidRPr="00F320C8">
        <w:rPr>
          <w:rFonts w:eastAsiaTheme="minorEastAsia"/>
          <w:lang w:eastAsia="zh-CN"/>
        </w:rPr>
        <w:t>simulation results in Figure 7</w:t>
      </w:r>
      <w:r w:rsidR="007965CA">
        <w:rPr>
          <w:rFonts w:eastAsiaTheme="minorEastAsia"/>
          <w:lang w:eastAsia="zh-CN"/>
        </w:rPr>
        <w:t xml:space="preserve"> </w:t>
      </w:r>
      <w:r w:rsidR="007965CA" w:rsidRPr="00F320C8">
        <w:rPr>
          <w:rFonts w:eastAsiaTheme="minorEastAsia"/>
          <w:lang w:eastAsia="zh-CN"/>
        </w:rPr>
        <w:t>show</w:t>
      </w:r>
      <w:r w:rsidR="007965CA">
        <w:rPr>
          <w:rFonts w:eastAsiaTheme="minorEastAsia"/>
          <w:lang w:eastAsia="zh-CN"/>
        </w:rPr>
        <w:t>s</w:t>
      </w:r>
      <w:r w:rsidR="007965CA" w:rsidRPr="00F320C8">
        <w:rPr>
          <w:rFonts w:eastAsiaTheme="minorEastAsia"/>
          <w:lang w:eastAsia="zh-CN"/>
        </w:rPr>
        <w:t xml:space="preserve"> that introducing </w:t>
      </w:r>
      <w:r w:rsidR="007965CA">
        <w:rPr>
          <w:rFonts w:eastAsiaTheme="minorEastAsia"/>
          <w:lang w:eastAsia="zh-CN"/>
        </w:rPr>
        <w:t>two</w:t>
      </w:r>
      <w:r w:rsidR="007965CA" w:rsidRPr="00F320C8">
        <w:rPr>
          <w:rFonts w:eastAsiaTheme="minorEastAsia"/>
          <w:lang w:eastAsia="zh-CN"/>
        </w:rPr>
        <w:t xml:space="preserve"> start</w:t>
      </w:r>
      <w:r w:rsidR="007965CA">
        <w:rPr>
          <w:rFonts w:eastAsiaTheme="minorEastAsia"/>
          <w:lang w:eastAsia="zh-CN"/>
        </w:rPr>
        <w:t>ing</w:t>
      </w:r>
      <w:r w:rsidR="007965CA" w:rsidRPr="00F320C8">
        <w:rPr>
          <w:rFonts w:eastAsiaTheme="minorEastAsia"/>
          <w:lang w:eastAsia="zh-CN"/>
        </w:rPr>
        <w:t xml:space="preserve"> symbols</w:t>
      </w:r>
      <w:r w:rsidR="007965CA">
        <w:rPr>
          <w:rFonts w:eastAsiaTheme="minorEastAsia"/>
          <w:lang w:eastAsia="zh-CN"/>
        </w:rPr>
        <w:t xml:space="preserve"> per slot</w:t>
      </w:r>
      <w:r w:rsidR="007965CA" w:rsidRPr="00F320C8">
        <w:rPr>
          <w:rFonts w:eastAsiaTheme="minorEastAsia"/>
          <w:lang w:eastAsia="zh-CN"/>
        </w:rPr>
        <w:t xml:space="preserve"> can improve the throughput by 11%</w:t>
      </w:r>
      <w:r>
        <w:rPr>
          <w:rFonts w:eastAsiaTheme="minorEastAsia"/>
          <w:lang w:eastAsia="zh-CN"/>
        </w:rPr>
        <w:t xml:space="preserve"> already</w:t>
      </w:r>
      <w:r w:rsidR="007965CA" w:rsidRPr="00F320C8">
        <w:rPr>
          <w:rFonts w:eastAsiaTheme="minorEastAsia"/>
          <w:lang w:eastAsia="zh-CN"/>
        </w:rPr>
        <w:t>.</w:t>
      </w:r>
      <w:r w:rsidR="007965CA">
        <w:rPr>
          <w:rFonts w:eastAsiaTheme="minorEastAsia"/>
          <w:lang w:eastAsia="zh-CN"/>
        </w:rPr>
        <w:t xml:space="preserve"> Therefore, the working assumption to s</w:t>
      </w:r>
      <w:r w:rsidR="007965CA" w:rsidRPr="004260CB">
        <w:rPr>
          <w:rFonts w:eastAsiaTheme="minorEastAsia"/>
          <w:lang w:eastAsia="zh-CN"/>
        </w:rPr>
        <w:t>upport maximum 2 candidate starting symbols within a slot</w:t>
      </w:r>
      <w:r w:rsidR="007965CA" w:rsidDel="00277EB4">
        <w:rPr>
          <w:rFonts w:eastAsiaTheme="minorEastAsia"/>
          <w:lang w:eastAsia="zh-CN"/>
        </w:rPr>
        <w:t xml:space="preserve"> </w:t>
      </w:r>
      <w:r w:rsidR="007965CA">
        <w:rPr>
          <w:rFonts w:eastAsiaTheme="minorEastAsia"/>
          <w:lang w:eastAsia="zh-CN"/>
        </w:rPr>
        <w:t>should be confirmed</w:t>
      </w:r>
      <w:r>
        <w:rPr>
          <w:rFonts w:eastAsiaTheme="minorEastAsia"/>
          <w:lang w:eastAsia="zh-CN"/>
        </w:rPr>
        <w:t xml:space="preserve">, and larger number of </w:t>
      </w:r>
      <w:proofErr w:type="gramStart"/>
      <w:r>
        <w:rPr>
          <w:rFonts w:eastAsiaTheme="minorEastAsia"/>
          <w:lang w:eastAsia="zh-CN"/>
        </w:rPr>
        <w:t>candidate</w:t>
      </w:r>
      <w:proofErr w:type="gramEnd"/>
      <w:r>
        <w:rPr>
          <w:rFonts w:eastAsiaTheme="minorEastAsia"/>
          <w:lang w:eastAsia="zh-CN"/>
        </w:rPr>
        <w:t xml:space="preserve"> starting symbol</w:t>
      </w:r>
      <w:r w:rsidR="00534B32">
        <w:rPr>
          <w:rFonts w:eastAsiaTheme="minorEastAsia" w:hint="eastAsia"/>
          <w:lang w:eastAsia="zh-CN"/>
        </w:rPr>
        <w:t>s</w:t>
      </w:r>
      <w:r>
        <w:rPr>
          <w:rFonts w:eastAsiaTheme="minorEastAsia"/>
          <w:lang w:eastAsia="zh-CN"/>
        </w:rPr>
        <w:t xml:space="preserve"> is not needed</w:t>
      </w:r>
      <w:r w:rsidR="007965CA">
        <w:rPr>
          <w:rFonts w:eastAsiaTheme="minorEastAsia"/>
          <w:lang w:eastAsia="zh-CN"/>
        </w:rPr>
        <w:t>.</w:t>
      </w:r>
    </w:p>
    <w:p w14:paraId="25D16625" w14:textId="77777777" w:rsidR="007965CA" w:rsidRDefault="007965CA" w:rsidP="007965CA">
      <w:pPr>
        <w:pStyle w:val="a0"/>
        <w:keepNext/>
        <w:jc w:val="center"/>
      </w:pPr>
      <w:r w:rsidRPr="000E3A54">
        <w:rPr>
          <w:noProof/>
        </w:rPr>
        <w:lastRenderedPageBreak/>
        <w:t xml:space="preserve"> </w:t>
      </w:r>
      <w:r>
        <w:rPr>
          <w:noProof/>
        </w:rPr>
        <w:drawing>
          <wp:inline distT="0" distB="0" distL="0" distR="0" wp14:anchorId="24C2CAB6" wp14:editId="6DDA7344">
            <wp:extent cx="4568190" cy="2752725"/>
            <wp:effectExtent l="0" t="0" r="3810" b="9525"/>
            <wp:docPr id="2" name="图表 2">
              <a:extLst xmlns:a="http://schemas.openxmlformats.org/drawingml/2006/main">
                <a:ext uri="{FF2B5EF4-FFF2-40B4-BE49-F238E27FC236}">
                  <a16:creationId xmlns:a16="http://schemas.microsoft.com/office/drawing/2014/main" id="{3C3AA528-CB2F-E5EA-7CD5-A95A9504A4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D48662A" w14:textId="069CC514" w:rsidR="007965CA" w:rsidRPr="00AC5936" w:rsidRDefault="007965CA" w:rsidP="007965CA">
      <w:pPr>
        <w:pStyle w:val="a6"/>
        <w:jc w:val="center"/>
      </w:pPr>
      <w:r>
        <w:t xml:space="preserve">Figure </w:t>
      </w:r>
      <w:r w:rsidR="00752237">
        <w:fldChar w:fldCharType="begin"/>
      </w:r>
      <w:r w:rsidR="00752237">
        <w:instrText xml:space="preserve"> SEQ Figure \* ARABIC </w:instrText>
      </w:r>
      <w:r w:rsidR="00752237">
        <w:fldChar w:fldCharType="separate"/>
      </w:r>
      <w:r w:rsidR="00F44520">
        <w:rPr>
          <w:noProof/>
        </w:rPr>
        <w:t>7</w:t>
      </w:r>
      <w:r w:rsidR="00752237">
        <w:rPr>
          <w:noProof/>
        </w:rPr>
        <w:fldChar w:fldCharType="end"/>
      </w:r>
      <w:r>
        <w:t xml:space="preserve"> </w:t>
      </w:r>
      <w:r w:rsidRPr="00980E84">
        <w:t>System performance for mini-slot transmission</w:t>
      </w:r>
    </w:p>
    <w:p w14:paraId="2968D59E" w14:textId="7FAA5F7D" w:rsidR="007965CA" w:rsidRPr="008F098A" w:rsidRDefault="007965CA" w:rsidP="007965CA">
      <w:pPr>
        <w:pStyle w:val="a6"/>
        <w:rPr>
          <w:rFonts w:ascii="Times" w:eastAsiaTheme="minorEastAsia" w:hAnsi="Times"/>
          <w:bCs w:val="0"/>
          <w:szCs w:val="24"/>
          <w:lang w:eastAsia="zh-CN"/>
        </w:rPr>
      </w:pPr>
      <w:bookmarkStart w:id="57" w:name="_Ref118739382"/>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29</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Confirm the working assumption to </w:t>
      </w:r>
      <w:r>
        <w:rPr>
          <w:rFonts w:ascii="Times" w:eastAsiaTheme="minorEastAsia" w:hAnsi="Times"/>
          <w:bCs w:val="0"/>
          <w:szCs w:val="24"/>
          <w:lang w:eastAsia="zh-CN"/>
        </w:rPr>
        <w:t>s</w:t>
      </w:r>
      <w:r w:rsidRPr="008F098A">
        <w:rPr>
          <w:rFonts w:ascii="Times" w:eastAsiaTheme="minorEastAsia" w:hAnsi="Times"/>
          <w:bCs w:val="0"/>
          <w:szCs w:val="24"/>
          <w:lang w:eastAsia="zh-CN"/>
        </w:rPr>
        <w:t>upport maximum 2 candidate starting symbols within a slot for a PSCCH/PSSCH transmission.</w:t>
      </w:r>
      <w:bookmarkEnd w:id="57"/>
    </w:p>
    <w:p w14:paraId="35D7C865" w14:textId="77777777" w:rsidR="007965CA" w:rsidRDefault="007965CA" w:rsidP="007965CA">
      <w:pPr>
        <w:pStyle w:val="a0"/>
        <w:rPr>
          <w:rFonts w:eastAsiaTheme="minorEastAsia"/>
          <w:lang w:eastAsia="zh-CN"/>
        </w:rPr>
      </w:pPr>
      <w:r>
        <w:rPr>
          <w:rFonts w:eastAsiaTheme="minorEastAsia"/>
          <w:lang w:eastAsia="zh-CN"/>
        </w:rPr>
        <w:t>Although one more PSCCH/PSSCH transmission occasion is introduced per slot, resource allocation procedure is not expected to be performed independently for the transmission starting from the 2</w:t>
      </w:r>
      <w:r w:rsidRPr="008F098A">
        <w:rPr>
          <w:rFonts w:eastAsiaTheme="minorEastAsia"/>
          <w:vertAlign w:val="superscript"/>
          <w:lang w:eastAsia="zh-CN"/>
        </w:rPr>
        <w:t>nd</w:t>
      </w:r>
      <w:r>
        <w:rPr>
          <w:rFonts w:eastAsiaTheme="minorEastAsia"/>
          <w:lang w:eastAsia="zh-CN"/>
        </w:rPr>
        <w:t xml:space="preserve"> starting symbol. To minimize the specification effort, </w:t>
      </w:r>
      <w:r>
        <w:rPr>
          <w:rFonts w:eastAsiaTheme="minorEastAsia" w:hint="eastAsia"/>
          <w:lang w:eastAsia="zh-CN"/>
        </w:rPr>
        <w:t>a</w:t>
      </w:r>
      <w:r>
        <w:rPr>
          <w:rFonts w:eastAsiaTheme="minorEastAsia"/>
          <w:lang w:eastAsia="zh-CN"/>
        </w:rPr>
        <w:t xml:space="preserve"> unified slot-based resource allocation procedure (e.g., mode 2) should be reused regardless of </w:t>
      </w:r>
      <w:r w:rsidRPr="008F098A">
        <w:rPr>
          <w:rFonts w:eastAsiaTheme="minorEastAsia"/>
          <w:lang w:eastAsia="zh-CN"/>
        </w:rPr>
        <w:t>whether the PSCCH/PSSCH transmission starts from the 1st or 2nd starting symbol within a slot</w:t>
      </w:r>
      <w:r>
        <w:rPr>
          <w:rFonts w:eastAsiaTheme="minorEastAsia"/>
          <w:lang w:eastAsia="zh-CN"/>
        </w:rPr>
        <w:t>.</w:t>
      </w:r>
    </w:p>
    <w:p w14:paraId="322F94CC" w14:textId="002A1B93" w:rsidR="007965CA" w:rsidRPr="008F098A" w:rsidRDefault="007965CA" w:rsidP="007965CA">
      <w:pPr>
        <w:pStyle w:val="a6"/>
        <w:rPr>
          <w:rFonts w:ascii="Times" w:eastAsiaTheme="minorEastAsia" w:hAnsi="Times"/>
          <w:bCs w:val="0"/>
          <w:szCs w:val="24"/>
          <w:lang w:eastAsia="zh-CN"/>
        </w:rPr>
      </w:pPr>
      <w:bookmarkStart w:id="58" w:name="_Ref118739383"/>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30</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sidR="00DA7F90">
        <w:rPr>
          <w:rFonts w:ascii="Times" w:eastAsiaTheme="minorEastAsia" w:hAnsi="Times"/>
          <w:bCs w:val="0"/>
          <w:szCs w:val="24"/>
          <w:lang w:eastAsia="zh-CN"/>
        </w:rPr>
        <w:t xml:space="preserve">The existing mode-2 </w:t>
      </w:r>
      <w:r>
        <w:rPr>
          <w:rFonts w:ascii="Times" w:eastAsiaTheme="minorEastAsia" w:hAnsi="Times"/>
          <w:bCs w:val="0"/>
          <w:szCs w:val="24"/>
          <w:lang w:eastAsia="zh-CN"/>
        </w:rPr>
        <w:t xml:space="preserve">resource allocation </w:t>
      </w:r>
      <w:r w:rsidR="00DA7F90">
        <w:rPr>
          <w:rFonts w:ascii="Times" w:eastAsiaTheme="minorEastAsia" w:hAnsi="Times"/>
          <w:bCs w:val="0"/>
          <w:szCs w:val="24"/>
          <w:lang w:eastAsia="zh-CN"/>
        </w:rPr>
        <w:t xml:space="preserve">mechanism </w:t>
      </w:r>
      <w:r>
        <w:rPr>
          <w:rFonts w:ascii="Times" w:eastAsiaTheme="minorEastAsia" w:hAnsi="Times"/>
          <w:bCs w:val="0"/>
          <w:szCs w:val="24"/>
          <w:lang w:eastAsia="zh-CN"/>
        </w:rPr>
        <w:t>is used regardless of whether the PSCCH/PSSCH transmission starts from the 1</w:t>
      </w:r>
      <w:r w:rsidRPr="008F098A">
        <w:rPr>
          <w:rFonts w:ascii="Times" w:eastAsiaTheme="minorEastAsia" w:hAnsi="Times"/>
          <w:bCs w:val="0"/>
          <w:szCs w:val="24"/>
          <w:lang w:eastAsia="zh-CN"/>
        </w:rPr>
        <w:t>st</w:t>
      </w:r>
      <w:r>
        <w:rPr>
          <w:rFonts w:ascii="Times" w:eastAsiaTheme="minorEastAsia" w:hAnsi="Times"/>
          <w:bCs w:val="0"/>
          <w:szCs w:val="24"/>
          <w:lang w:eastAsia="zh-CN"/>
        </w:rPr>
        <w:t xml:space="preserve"> or</w:t>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2</w:t>
      </w:r>
      <w:r w:rsidRPr="008F098A">
        <w:rPr>
          <w:rFonts w:ascii="Times" w:eastAsiaTheme="minorEastAsia" w:hAnsi="Times"/>
          <w:bCs w:val="0"/>
          <w:szCs w:val="24"/>
          <w:lang w:eastAsia="zh-CN"/>
        </w:rPr>
        <w:t>nd</w:t>
      </w:r>
      <w:r>
        <w:rPr>
          <w:rFonts w:ascii="Times" w:eastAsiaTheme="minorEastAsia" w:hAnsi="Times"/>
          <w:bCs w:val="0"/>
          <w:szCs w:val="24"/>
          <w:lang w:eastAsia="zh-CN"/>
        </w:rPr>
        <w:t xml:space="preserve"> </w:t>
      </w:r>
      <w:r w:rsidRPr="008F098A">
        <w:rPr>
          <w:rFonts w:ascii="Times" w:eastAsiaTheme="minorEastAsia" w:hAnsi="Times"/>
          <w:bCs w:val="0"/>
          <w:szCs w:val="24"/>
          <w:lang w:eastAsia="zh-CN"/>
        </w:rPr>
        <w:t>starting symbol within a slot.</w:t>
      </w:r>
      <w:bookmarkEnd w:id="58"/>
    </w:p>
    <w:p w14:paraId="666C223C" w14:textId="63C4C17E" w:rsidR="007965CA" w:rsidRPr="008F098A" w:rsidRDefault="007965CA" w:rsidP="007965CA">
      <w:pPr>
        <w:pStyle w:val="a0"/>
        <w:rPr>
          <w:rFonts w:eastAsiaTheme="minorEastAsia"/>
          <w:lang w:eastAsia="zh-CN"/>
        </w:rPr>
      </w:pPr>
      <w:r>
        <w:rPr>
          <w:rFonts w:eastAsiaTheme="minorEastAsia"/>
          <w:lang w:eastAsia="zh-CN"/>
        </w:rPr>
        <w:t>In mode 2 resource selection procedure, the sensing-based resource exclusion is based on decoding of PSCCH</w:t>
      </w:r>
      <w:r w:rsidR="00DA7F90">
        <w:rPr>
          <w:rFonts w:eastAsiaTheme="minorEastAsia"/>
          <w:lang w:eastAsia="zh-CN"/>
        </w:rPr>
        <w:t>.</w:t>
      </w:r>
      <w:r>
        <w:rPr>
          <w:rFonts w:eastAsiaTheme="minorEastAsia"/>
          <w:lang w:eastAsia="zh-CN"/>
        </w:rPr>
        <w:t xml:space="preserve"> </w:t>
      </w:r>
      <w:r w:rsidR="00DA7F90">
        <w:rPr>
          <w:rFonts w:eastAsiaTheme="minorEastAsia"/>
          <w:lang w:eastAsia="zh-CN"/>
        </w:rPr>
        <w:t xml:space="preserve">Such principle can </w:t>
      </w:r>
      <w:r w:rsidR="00662DE1">
        <w:rPr>
          <w:rFonts w:eastAsiaTheme="minorEastAsia"/>
          <w:lang w:eastAsia="zh-CN"/>
        </w:rPr>
        <w:t xml:space="preserve">still </w:t>
      </w:r>
      <w:r w:rsidR="00DA7F90">
        <w:rPr>
          <w:rFonts w:eastAsiaTheme="minorEastAsia"/>
          <w:lang w:eastAsia="zh-CN"/>
        </w:rPr>
        <w:t xml:space="preserve">be applied </w:t>
      </w:r>
      <w:r w:rsidR="00662DE1">
        <w:rPr>
          <w:rFonts w:eastAsiaTheme="minorEastAsia"/>
          <w:lang w:eastAsia="zh-CN"/>
        </w:rPr>
        <w:t>for the PSCCH transmitting from the 2</w:t>
      </w:r>
      <w:r w:rsidR="00662DE1" w:rsidRPr="009A32A8">
        <w:rPr>
          <w:rFonts w:eastAsiaTheme="minorEastAsia"/>
          <w:vertAlign w:val="superscript"/>
          <w:lang w:eastAsia="zh-CN"/>
        </w:rPr>
        <w:t>nd</w:t>
      </w:r>
      <w:r w:rsidR="00662DE1">
        <w:rPr>
          <w:rFonts w:eastAsiaTheme="minorEastAsia"/>
          <w:lang w:eastAsia="zh-CN"/>
        </w:rPr>
        <w:t xml:space="preserve"> starting symbol.</w:t>
      </w:r>
      <w:r w:rsidR="00DA7F90">
        <w:rPr>
          <w:rFonts w:eastAsiaTheme="minorEastAsia"/>
          <w:lang w:eastAsia="zh-CN"/>
        </w:rPr>
        <w:t xml:space="preserve"> </w:t>
      </w:r>
      <w:r w:rsidR="00662DE1">
        <w:rPr>
          <w:rFonts w:eastAsiaTheme="minorEastAsia"/>
          <w:lang w:eastAsia="zh-CN"/>
        </w:rPr>
        <w:t>When</w:t>
      </w:r>
      <w:r>
        <w:rPr>
          <w:rFonts w:eastAsiaTheme="minorEastAsia"/>
          <w:lang w:eastAsia="zh-CN"/>
        </w:rPr>
        <w:t xml:space="preserve"> the PSCCH transmitted from the 2</w:t>
      </w:r>
      <w:r w:rsidRPr="008F098A">
        <w:rPr>
          <w:rFonts w:eastAsiaTheme="minorEastAsia"/>
          <w:vertAlign w:val="superscript"/>
          <w:lang w:eastAsia="zh-CN"/>
        </w:rPr>
        <w:t>nd</w:t>
      </w:r>
      <w:r>
        <w:rPr>
          <w:rFonts w:eastAsiaTheme="minorEastAsia"/>
          <w:lang w:eastAsia="zh-CN"/>
        </w:rPr>
        <w:t xml:space="preserve"> starting symbol is decoded by the UE, the associated resource reservation information can be also used in the mode 2 procedure. However, if UE is mandated to decode PSCCH transmitted from the 2</w:t>
      </w:r>
      <w:r w:rsidRPr="008F098A">
        <w:rPr>
          <w:rFonts w:eastAsiaTheme="minorEastAsia"/>
          <w:vertAlign w:val="superscript"/>
          <w:lang w:eastAsia="zh-CN"/>
        </w:rPr>
        <w:t>nd</w:t>
      </w:r>
      <w:r>
        <w:rPr>
          <w:rFonts w:eastAsiaTheme="minorEastAsia"/>
          <w:lang w:eastAsia="zh-CN"/>
        </w:rPr>
        <w:t xml:space="preserve"> starting symbol, </w:t>
      </w:r>
      <w:r w:rsidR="00DA7F90">
        <w:rPr>
          <w:rFonts w:eastAsiaTheme="minorEastAsia"/>
          <w:lang w:eastAsia="zh-CN"/>
        </w:rPr>
        <w:t>the implementation</w:t>
      </w:r>
      <w:r>
        <w:rPr>
          <w:rFonts w:eastAsiaTheme="minorEastAsia"/>
          <w:lang w:eastAsia="zh-CN"/>
        </w:rPr>
        <w:t xml:space="preserve"> complexity for PSCCH decoding will be doubled compared with Rel-16 UE. To maintain a reasonable UE complexity, it is preferred that the decoding of 2</w:t>
      </w:r>
      <w:r w:rsidRPr="008F098A">
        <w:rPr>
          <w:rFonts w:eastAsiaTheme="minorEastAsia"/>
          <w:vertAlign w:val="superscript"/>
          <w:lang w:eastAsia="zh-CN"/>
        </w:rPr>
        <w:t>nd</w:t>
      </w:r>
      <w:r>
        <w:rPr>
          <w:rFonts w:eastAsiaTheme="minorEastAsia"/>
          <w:lang w:eastAsia="zh-CN"/>
        </w:rPr>
        <w:t xml:space="preserve"> PSCCH in a slot</w:t>
      </w:r>
      <w:r w:rsidR="00665D6C">
        <w:rPr>
          <w:rFonts w:eastAsiaTheme="minorEastAsia"/>
          <w:lang w:eastAsia="zh-CN"/>
        </w:rPr>
        <w:t xml:space="preserve"> is not</w:t>
      </w:r>
      <w:r>
        <w:rPr>
          <w:rFonts w:eastAsiaTheme="minorEastAsia"/>
          <w:lang w:eastAsia="zh-CN"/>
        </w:rPr>
        <w:t xml:space="preserve"> </w:t>
      </w:r>
      <w:r w:rsidR="009A32A8">
        <w:rPr>
          <w:rFonts w:eastAsiaTheme="minorEastAsia"/>
          <w:lang w:eastAsia="zh-CN"/>
        </w:rPr>
        <w:t>mandatory for all the UEs</w:t>
      </w:r>
      <w:r>
        <w:rPr>
          <w:rFonts w:eastAsiaTheme="minorEastAsia"/>
          <w:lang w:eastAsia="zh-CN"/>
        </w:rPr>
        <w:t xml:space="preserve">.  </w:t>
      </w:r>
    </w:p>
    <w:p w14:paraId="5D6A469D" w14:textId="377F3710" w:rsidR="007965CA" w:rsidRPr="008F098A" w:rsidRDefault="007965CA" w:rsidP="007965CA">
      <w:pPr>
        <w:pStyle w:val="a6"/>
        <w:rPr>
          <w:rFonts w:ascii="Times" w:eastAsiaTheme="minorEastAsia" w:hAnsi="Times"/>
          <w:bCs w:val="0"/>
          <w:szCs w:val="24"/>
          <w:lang w:eastAsia="zh-CN"/>
        </w:rPr>
      </w:pPr>
      <w:bookmarkStart w:id="59" w:name="_Ref118739385"/>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31</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w:t>
      </w:r>
      <w:r>
        <w:rPr>
          <w:rFonts w:ascii="Times" w:eastAsiaTheme="minorEastAsia" w:hAnsi="Times"/>
          <w:bCs w:val="0"/>
          <w:szCs w:val="24"/>
          <w:lang w:eastAsia="zh-CN"/>
        </w:rPr>
        <w:t xml:space="preserve">Information decoded from the </w:t>
      </w:r>
      <w:r w:rsidRPr="008F098A">
        <w:rPr>
          <w:rFonts w:ascii="Times" w:eastAsiaTheme="minorEastAsia" w:hAnsi="Times"/>
          <w:bCs w:val="0"/>
          <w:szCs w:val="24"/>
          <w:lang w:eastAsia="zh-CN"/>
        </w:rPr>
        <w:t>PSCCH transmitted from the 2nd starting symbol is used for resource selection procedure.</w:t>
      </w:r>
      <w:bookmarkEnd w:id="59"/>
      <w:r w:rsidRPr="008F098A">
        <w:rPr>
          <w:rFonts w:ascii="Times" w:eastAsiaTheme="minorEastAsia" w:hAnsi="Times"/>
          <w:bCs w:val="0"/>
          <w:szCs w:val="24"/>
          <w:lang w:eastAsia="zh-CN"/>
        </w:rPr>
        <w:t xml:space="preserve"> </w:t>
      </w:r>
    </w:p>
    <w:p w14:paraId="5123E7AD" w14:textId="2D6A9590" w:rsidR="007965CA" w:rsidRDefault="007965CA" w:rsidP="007965CA">
      <w:pPr>
        <w:pStyle w:val="a6"/>
        <w:rPr>
          <w:rFonts w:ascii="Times" w:eastAsiaTheme="minorEastAsia" w:hAnsi="Times"/>
          <w:bCs w:val="0"/>
          <w:szCs w:val="24"/>
          <w:lang w:eastAsia="zh-CN"/>
        </w:rPr>
      </w:pPr>
      <w:bookmarkStart w:id="60" w:name="_Ref118739386"/>
      <w:r w:rsidRPr="008F098A">
        <w:rPr>
          <w:rFonts w:ascii="Times" w:eastAsiaTheme="minorEastAsia" w:hAnsi="Times"/>
          <w:bCs w:val="0"/>
          <w:szCs w:val="24"/>
          <w:lang w:eastAsia="zh-CN"/>
        </w:rPr>
        <w:t xml:space="preserve">Proposal </w:t>
      </w:r>
      <w:r w:rsidRPr="008F098A">
        <w:rPr>
          <w:rFonts w:ascii="Times" w:eastAsiaTheme="minorEastAsia" w:hAnsi="Times"/>
          <w:bCs w:val="0"/>
          <w:szCs w:val="24"/>
          <w:lang w:eastAsia="zh-CN"/>
        </w:rPr>
        <w:fldChar w:fldCharType="begin"/>
      </w:r>
      <w:r w:rsidRPr="008F098A">
        <w:rPr>
          <w:rFonts w:ascii="Times" w:eastAsiaTheme="minorEastAsia" w:hAnsi="Times"/>
          <w:bCs w:val="0"/>
          <w:szCs w:val="24"/>
          <w:lang w:eastAsia="zh-CN"/>
        </w:rPr>
        <w:instrText xml:space="preserve"> SEQ Proposal \* ARABIC </w:instrText>
      </w:r>
      <w:r w:rsidRPr="008F098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32</w:t>
      </w:r>
      <w:r w:rsidRPr="008F098A">
        <w:rPr>
          <w:rFonts w:ascii="Times" w:eastAsiaTheme="minorEastAsia" w:hAnsi="Times"/>
          <w:bCs w:val="0"/>
          <w:szCs w:val="24"/>
          <w:lang w:eastAsia="zh-CN"/>
        </w:rPr>
        <w:fldChar w:fldCharType="end"/>
      </w:r>
      <w:r w:rsidRPr="008F098A">
        <w:rPr>
          <w:rFonts w:ascii="Times" w:eastAsiaTheme="minorEastAsia" w:hAnsi="Times"/>
          <w:bCs w:val="0"/>
          <w:szCs w:val="24"/>
          <w:lang w:eastAsia="zh-CN"/>
        </w:rPr>
        <w:t xml:space="preserve">: Decoding of PSCCH transmitted from the 2nd starting symbol of a slot is </w:t>
      </w:r>
      <w:r w:rsidR="009A32A8">
        <w:rPr>
          <w:rFonts w:ascii="Times" w:eastAsiaTheme="minorEastAsia" w:hAnsi="Times"/>
          <w:bCs w:val="0"/>
          <w:szCs w:val="24"/>
          <w:lang w:eastAsia="zh-CN"/>
        </w:rPr>
        <w:t>not mandatory for all the UEs</w:t>
      </w:r>
      <w:r w:rsidRPr="008F098A">
        <w:rPr>
          <w:rFonts w:ascii="Times" w:eastAsiaTheme="minorEastAsia" w:hAnsi="Times"/>
          <w:bCs w:val="0"/>
          <w:szCs w:val="24"/>
          <w:lang w:eastAsia="zh-CN"/>
        </w:rPr>
        <w:t>.</w:t>
      </w:r>
      <w:bookmarkEnd w:id="60"/>
    </w:p>
    <w:p w14:paraId="1E2C40D8" w14:textId="014B16A0" w:rsidR="00B26FF5" w:rsidRDefault="00B26FF5" w:rsidP="00B26FF5">
      <w:pPr>
        <w:pStyle w:val="2"/>
        <w:numPr>
          <w:ilvl w:val="1"/>
          <w:numId w:val="5"/>
        </w:numPr>
        <w:rPr>
          <w:rFonts w:eastAsiaTheme="minorEastAsia"/>
          <w:lang w:eastAsia="zh-CN"/>
        </w:rPr>
      </w:pPr>
      <w:r>
        <w:rPr>
          <w:rFonts w:eastAsiaTheme="minorEastAsia"/>
          <w:lang w:eastAsia="zh-CN"/>
        </w:rPr>
        <w:t xml:space="preserve">CPE </w:t>
      </w:r>
    </w:p>
    <w:p w14:paraId="0927A06A" w14:textId="382DF284" w:rsidR="00482CE1" w:rsidRDefault="00482CE1" w:rsidP="00482CE1">
      <w:pPr>
        <w:pStyle w:val="a0"/>
        <w:rPr>
          <w:rFonts w:eastAsiaTheme="minorEastAsia"/>
          <w:lang w:eastAsia="zh-CN"/>
        </w:rPr>
      </w:pPr>
      <w:r>
        <w:rPr>
          <w:rFonts w:eastAsiaTheme="minorEastAsia"/>
          <w:lang w:eastAsia="zh-CN"/>
        </w:rPr>
        <w:t>In RAN1</w:t>
      </w:r>
      <w:r>
        <w:rPr>
          <w:rFonts w:eastAsiaTheme="minorEastAsia" w:hint="eastAsia"/>
          <w:lang w:eastAsia="zh-CN"/>
        </w:rPr>
        <w:t>#</w:t>
      </w:r>
      <w:r w:rsidR="00CE6503">
        <w:rPr>
          <w:rFonts w:eastAsiaTheme="minorEastAsia"/>
          <w:lang w:eastAsia="zh-CN"/>
        </w:rPr>
        <w:t>111</w:t>
      </w:r>
      <w:r w:rsidR="00CE6503" w:rsidDel="00CE6503">
        <w:rPr>
          <w:rFonts w:eastAsiaTheme="minorEastAsia"/>
          <w:lang w:eastAsia="zh-CN"/>
        </w:rPr>
        <w:t xml:space="preserve"> </w:t>
      </w:r>
      <w:r>
        <w:rPr>
          <w:rFonts w:eastAsiaTheme="minorEastAsia"/>
          <w:lang w:eastAsia="zh-CN"/>
        </w:rPr>
        <w:t xml:space="preserve">meeting, it was </w:t>
      </w:r>
      <w:r w:rsidR="00CE6503">
        <w:rPr>
          <w:rFonts w:eastAsiaTheme="minorEastAsia"/>
          <w:lang w:eastAsia="zh-CN"/>
        </w:rPr>
        <w:t>agreed</w:t>
      </w:r>
      <w:r>
        <w:rPr>
          <w:rFonts w:eastAsiaTheme="minorEastAsia"/>
          <w:lang w:eastAsia="zh-CN"/>
        </w:rPr>
        <w:t xml:space="preserve"> to support </w:t>
      </w:r>
      <w:r w:rsidR="00CE6503">
        <w:rPr>
          <w:rFonts w:eastAsiaTheme="minorEastAsia"/>
          <w:lang w:eastAsia="zh-CN"/>
        </w:rPr>
        <w:t xml:space="preserve">both </w:t>
      </w:r>
      <w:r>
        <w:rPr>
          <w:rFonts w:eastAsiaTheme="minorEastAsia"/>
          <w:lang w:eastAsia="zh-CN"/>
        </w:rPr>
        <w:t xml:space="preserve">single CPE or multiple CPE starting positions. </w:t>
      </w:r>
      <w:r w:rsidR="00CE6503">
        <w:rPr>
          <w:rFonts w:eastAsiaTheme="minorEastAsia"/>
          <w:lang w:eastAsia="zh-CN"/>
        </w:rPr>
        <w:t>Further details on the use of CPE will be discussed in this section.</w:t>
      </w:r>
    </w:p>
    <w:tbl>
      <w:tblPr>
        <w:tblStyle w:val="ab"/>
        <w:tblW w:w="0" w:type="auto"/>
        <w:tblLook w:val="04A0" w:firstRow="1" w:lastRow="0" w:firstColumn="1" w:lastColumn="0" w:noHBand="0" w:noVBand="1"/>
      </w:tblPr>
      <w:tblGrid>
        <w:gridCol w:w="9019"/>
      </w:tblGrid>
      <w:tr w:rsidR="00CE6503" w:rsidRPr="000055EA" w14:paraId="38B0C29D" w14:textId="77777777" w:rsidTr="00A57A75">
        <w:tc>
          <w:tcPr>
            <w:tcW w:w="9019" w:type="dxa"/>
          </w:tcPr>
          <w:p w14:paraId="576208FD" w14:textId="77777777" w:rsidR="00CE6503" w:rsidRPr="0064451A" w:rsidRDefault="00CE6503" w:rsidP="00A57A75">
            <w:pPr>
              <w:rPr>
                <w:b/>
                <w:sz w:val="20"/>
                <w:highlight w:val="green"/>
              </w:rPr>
            </w:pPr>
            <w:r w:rsidRPr="0064451A">
              <w:rPr>
                <w:b/>
                <w:sz w:val="20"/>
                <w:highlight w:val="green"/>
              </w:rPr>
              <w:t>Agreement</w:t>
            </w:r>
          </w:p>
          <w:p w14:paraId="66FFB497"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 CPE is transmitted from a CPE starting position before SL transmission within a COT, select one or both of the two options:</w:t>
            </w:r>
          </w:p>
          <w:p w14:paraId="7ABFE728"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Option 1: within the symbol just before the next AGC symbol</w:t>
            </w:r>
          </w:p>
          <w:p w14:paraId="2F13F5B9"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Option 2: within at most 1, 2 or 4 symbols just before the next AGC symbol for 15, 30 or 60 kHz SCS, respectively</w:t>
            </w:r>
          </w:p>
          <w:p w14:paraId="2BC68E5A"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whether Option 1 and Option 2 are both applicable and the conditions (e.g., Option 1 in case of COT sharing and Option 2 in case of initiating a COT)</w:t>
            </w:r>
          </w:p>
          <w:p w14:paraId="7B4FEBDB"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F</w:t>
            </w:r>
            <w:r w:rsidRPr="0064451A">
              <w:rPr>
                <w:rFonts w:ascii="Times" w:eastAsiaTheme="minorEastAsia" w:hAnsi="Times" w:cs="Times New Roman"/>
                <w:sz w:val="20"/>
              </w:rPr>
              <w:t>FS: which channel access type(s) is applicable for option 1 and option 2</w:t>
            </w:r>
          </w:p>
          <w:p w14:paraId="4418369B"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F</w:t>
            </w:r>
            <w:r w:rsidRPr="0064451A">
              <w:rPr>
                <w:rFonts w:ascii="Times" w:eastAsiaTheme="minorEastAsia" w:hAnsi="Times" w:cs="Times New Roman"/>
                <w:sz w:val="20"/>
              </w:rPr>
              <w:t>FS: other details</w:t>
            </w:r>
          </w:p>
          <w:p w14:paraId="6FF3B07F"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 single CPE starting position for PSFCH</w:t>
            </w:r>
          </w:p>
          <w:p w14:paraId="72C6F052"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lastRenderedPageBreak/>
              <w:t>FFS CPE starting position and whether it should be (pre-)configured in each RP, pre-defined or indicated</w:t>
            </w:r>
          </w:p>
          <w:p w14:paraId="54FE611D"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other details (e.g., indication granularity)</w:t>
            </w:r>
          </w:p>
          <w:p w14:paraId="3DE081F5"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N</w:t>
            </w:r>
            <w:r w:rsidRPr="0064451A">
              <w:rPr>
                <w:rFonts w:ascii="Times" w:eastAsiaTheme="minorEastAsia" w:hAnsi="Times" w:cs="Times New Roman"/>
                <w:sz w:val="20"/>
              </w:rPr>
              <w:t>ote: value 0 is a candidate</w:t>
            </w:r>
          </w:p>
          <w:p w14:paraId="68E66779"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At least one CPE starting position for S-SSB</w:t>
            </w:r>
          </w:p>
          <w:p w14:paraId="6A1C7422"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CPE starting position should be (pre-)configured, pre-defined or indicated</w:t>
            </w:r>
          </w:p>
          <w:p w14:paraId="60A01AC2"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Whether multiple CPE starting positions should be (pre-)configured, pre-defined or indicated</w:t>
            </w:r>
          </w:p>
          <w:p w14:paraId="792F7F95"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FFS CPE starting positions for the R16 S-SSB and the additional S-SSBs </w:t>
            </w:r>
          </w:p>
          <w:p w14:paraId="2E3E61AE"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hint="eastAsia"/>
                <w:sz w:val="20"/>
              </w:rPr>
              <w:t>N</w:t>
            </w:r>
            <w:r w:rsidRPr="0064451A">
              <w:rPr>
                <w:rFonts w:ascii="Times" w:eastAsiaTheme="minorEastAsia" w:hAnsi="Times" w:cs="Times New Roman"/>
                <w:sz w:val="20"/>
              </w:rPr>
              <w:t>ote: value 0 is a candidate</w:t>
            </w:r>
          </w:p>
          <w:p w14:paraId="2A360F14" w14:textId="77777777" w:rsidR="00CE6503" w:rsidRPr="0064451A" w:rsidRDefault="00CE6503" w:rsidP="00A57A75">
            <w:pPr>
              <w:pStyle w:val="af9"/>
              <w:numPr>
                <w:ilvl w:val="0"/>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One or multiple CPE starting positions can be (pre-)configured in each resource pool for PSSCH/PSCCH</w:t>
            </w:r>
          </w:p>
          <w:p w14:paraId="76ED34F3"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When multiple CPE starting positions are (pre-)configured, </w:t>
            </w:r>
          </w:p>
          <w:p w14:paraId="05154172" w14:textId="77777777" w:rsidR="00CE6503" w:rsidRPr="0064451A" w:rsidRDefault="00CE6503" w:rsidP="00A57A75">
            <w:pPr>
              <w:pStyle w:val="af9"/>
              <w:numPr>
                <w:ilvl w:val="2"/>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 xml:space="preserve">FFS whether/how to define a </w:t>
            </w:r>
            <w:proofErr w:type="gramStart"/>
            <w:r w:rsidRPr="0064451A">
              <w:rPr>
                <w:rFonts w:ascii="Times" w:eastAsiaTheme="minorEastAsia" w:hAnsi="Times" w:cs="Times New Roman"/>
                <w:sz w:val="20"/>
              </w:rPr>
              <w:t>criteria</w:t>
            </w:r>
            <w:proofErr w:type="gramEnd"/>
            <w:r w:rsidRPr="0064451A">
              <w:rPr>
                <w:rFonts w:ascii="Times" w:eastAsiaTheme="minorEastAsia" w:hAnsi="Times" w:cs="Times New Roman"/>
                <w:sz w:val="20"/>
              </w:rPr>
              <w:t xml:space="preserve"> for selecting a default CPE starting position (e.g., according to partial/full RB set allocation, resource reservation information, within or outside of a COT, etc.)</w:t>
            </w:r>
          </w:p>
          <w:p w14:paraId="1B7C6CF0" w14:textId="77777777" w:rsidR="00CE6503" w:rsidRPr="0064451A" w:rsidRDefault="00CE6503" w:rsidP="00A57A75">
            <w:pPr>
              <w:pStyle w:val="af9"/>
              <w:numPr>
                <w:ilvl w:val="2"/>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6BE159" w14:textId="77777777" w:rsidR="00CE6503" w:rsidRPr="0064451A" w:rsidRDefault="00CE6503" w:rsidP="00A57A75">
            <w:pPr>
              <w:pStyle w:val="af9"/>
              <w:numPr>
                <w:ilvl w:val="1"/>
                <w:numId w:val="48"/>
              </w:numPr>
              <w:autoSpaceDE w:val="0"/>
              <w:autoSpaceDN w:val="0"/>
              <w:ind w:firstLineChars="0"/>
              <w:jc w:val="both"/>
              <w:rPr>
                <w:rFonts w:ascii="Times" w:eastAsiaTheme="minorEastAsia" w:hAnsi="Times" w:cs="Times New Roman"/>
                <w:sz w:val="20"/>
              </w:rPr>
            </w:pPr>
            <w:r w:rsidRPr="0064451A">
              <w:rPr>
                <w:rFonts w:ascii="Times" w:eastAsiaTheme="minorEastAsia" w:hAnsi="Times" w:cs="Times New Roman"/>
                <w:sz w:val="20"/>
              </w:rPr>
              <w:t>FFS other details</w:t>
            </w:r>
          </w:p>
        </w:tc>
      </w:tr>
    </w:tbl>
    <w:p w14:paraId="5041C305" w14:textId="5B8CDBAE" w:rsidR="00482CE1" w:rsidRPr="00BD3375" w:rsidRDefault="00482CE1" w:rsidP="00BD3375">
      <w:pPr>
        <w:pStyle w:val="a0"/>
        <w:spacing w:before="240"/>
        <w:rPr>
          <w:rFonts w:eastAsiaTheme="minorEastAsia"/>
          <w:b/>
          <w:u w:val="single"/>
          <w:lang w:eastAsia="zh-CN"/>
        </w:rPr>
      </w:pPr>
      <w:r w:rsidRPr="00BD3375">
        <w:rPr>
          <w:rFonts w:eastAsiaTheme="minorEastAsia"/>
          <w:b/>
          <w:u w:val="single"/>
          <w:lang w:eastAsia="zh-CN"/>
        </w:rPr>
        <w:lastRenderedPageBreak/>
        <w:t>Single CPE starting position</w:t>
      </w:r>
      <w:r w:rsidR="00CE6503">
        <w:rPr>
          <w:rFonts w:eastAsiaTheme="minorEastAsia"/>
          <w:b/>
          <w:u w:val="single"/>
          <w:lang w:eastAsia="zh-CN"/>
        </w:rPr>
        <w:t xml:space="preserve"> for PSCCH/PSSCH</w:t>
      </w:r>
    </w:p>
    <w:p w14:paraId="05E37FB8" w14:textId="012BAB53" w:rsidR="00482CE1" w:rsidRDefault="00482CE1" w:rsidP="00482CE1">
      <w:pPr>
        <w:pStyle w:val="a0"/>
        <w:rPr>
          <w:rFonts w:eastAsiaTheme="minorEastAsia"/>
          <w:szCs w:val="20"/>
          <w:lang w:eastAsia="zh-CN"/>
        </w:rPr>
      </w:pPr>
      <w:r>
        <w:rPr>
          <w:rFonts w:eastAsiaTheme="minorEastAsia"/>
          <w:lang w:eastAsia="zh-CN"/>
        </w:rPr>
        <w:t xml:space="preserve">In our </w:t>
      </w:r>
      <w:r w:rsidR="00116190">
        <w:rPr>
          <w:rFonts w:eastAsiaTheme="minorEastAsia" w:hint="eastAsia"/>
          <w:lang w:eastAsia="zh-CN"/>
        </w:rPr>
        <w:t>view</w:t>
      </w:r>
      <w:r>
        <w:rPr>
          <w:rFonts w:eastAsiaTheme="minorEastAsia"/>
          <w:lang w:eastAsia="zh-CN"/>
        </w:rPr>
        <w:t xml:space="preserve">, </w:t>
      </w:r>
      <w:r w:rsidR="00CE6503">
        <w:rPr>
          <w:rFonts w:eastAsiaTheme="minorEastAsia"/>
          <w:lang w:eastAsia="zh-CN"/>
        </w:rPr>
        <w:t>when</w:t>
      </w:r>
      <w:r>
        <w:rPr>
          <w:rFonts w:eastAsiaTheme="minorEastAsia"/>
          <w:lang w:eastAsia="zh-CN"/>
        </w:rPr>
        <w:t xml:space="preserve"> single CPE starting position </w:t>
      </w:r>
      <w:r w:rsidR="00CE6503">
        <w:rPr>
          <w:rFonts w:eastAsiaTheme="minorEastAsia"/>
          <w:lang w:eastAsia="zh-CN"/>
        </w:rPr>
        <w:t>for PSCCH/PSSCH is configured for the resource pool</w:t>
      </w:r>
      <w:r>
        <w:rPr>
          <w:rFonts w:eastAsiaTheme="minorEastAsia"/>
          <w:lang w:eastAsia="zh-CN"/>
        </w:rPr>
        <w:t xml:space="preserve">, </w:t>
      </w:r>
      <w:r w:rsidR="00CE6503">
        <w:rPr>
          <w:rFonts w:eastAsiaTheme="minorEastAsia"/>
          <w:lang w:eastAsia="zh-CN"/>
        </w:rPr>
        <w:t>the CPE</w:t>
      </w:r>
      <w:r>
        <w:rPr>
          <w:rFonts w:eastAsiaTheme="minorEastAsia"/>
          <w:lang w:eastAsia="zh-CN"/>
        </w:rPr>
        <w:t xml:space="preserve"> can be used to fill the gap(s) between slots </w:t>
      </w:r>
      <w:r>
        <w:rPr>
          <w:rFonts w:eastAsiaTheme="minorEastAsia"/>
          <w:szCs w:val="20"/>
          <w:lang w:eastAsia="zh-CN"/>
        </w:rPr>
        <w:t xml:space="preserve">to formulate consecutive </w:t>
      </w:r>
      <w:r w:rsidRPr="008016BF">
        <w:rPr>
          <w:rFonts w:eastAsiaTheme="minorEastAsia"/>
          <w:szCs w:val="20"/>
          <w:lang w:eastAsia="zh-CN"/>
        </w:rPr>
        <w:t>transmission</w:t>
      </w:r>
      <w:r>
        <w:rPr>
          <w:rFonts w:eastAsiaTheme="minorEastAsia"/>
          <w:szCs w:val="20"/>
          <w:lang w:eastAsia="zh-CN"/>
        </w:rPr>
        <w:t>s in a COT.</w:t>
      </w:r>
      <w:r w:rsidRPr="008016BF">
        <w:rPr>
          <w:rFonts w:eastAsiaTheme="minorEastAsia"/>
          <w:szCs w:val="20"/>
          <w:lang w:eastAsia="zh-CN"/>
        </w:rPr>
        <w:t xml:space="preserve"> </w:t>
      </w:r>
      <w:r>
        <w:rPr>
          <w:rFonts w:eastAsiaTheme="minorEastAsia"/>
          <w:szCs w:val="20"/>
          <w:lang w:eastAsia="zh-CN"/>
        </w:rPr>
        <w:t>For example</w:t>
      </w:r>
      <w:r w:rsidRPr="008016BF">
        <w:rPr>
          <w:rFonts w:eastAsiaTheme="minorEastAsia"/>
          <w:szCs w:val="20"/>
          <w:lang w:eastAsia="zh-CN"/>
        </w:rPr>
        <w:t>, the gaps between PSSCH or gap</w:t>
      </w:r>
      <w:r>
        <w:rPr>
          <w:rFonts w:eastAsiaTheme="minorEastAsia"/>
          <w:szCs w:val="20"/>
          <w:lang w:eastAsia="zh-CN"/>
        </w:rPr>
        <w:t>s</w:t>
      </w:r>
      <w:r w:rsidRPr="008016BF">
        <w:rPr>
          <w:rFonts w:eastAsiaTheme="minorEastAsia"/>
          <w:szCs w:val="20"/>
          <w:lang w:eastAsia="zh-CN"/>
        </w:rPr>
        <w:t xml:space="preserve"> between PSSCH and PSFCH from the same SL UE can be filled to meet the transmission burst requirement as shown in </w:t>
      </w:r>
      <w:r w:rsidR="00534B32">
        <w:rPr>
          <w:rFonts w:eastAsiaTheme="minorEastAsia"/>
          <w:szCs w:val="20"/>
          <w:lang w:eastAsia="zh-CN"/>
        </w:rPr>
        <w:fldChar w:fldCharType="begin"/>
      </w:r>
      <w:r w:rsidR="00534B32">
        <w:rPr>
          <w:rFonts w:eastAsiaTheme="minorEastAsia"/>
          <w:szCs w:val="20"/>
          <w:lang w:eastAsia="zh-CN"/>
        </w:rPr>
        <w:instrText xml:space="preserve"> REF _Ref118742633 \h </w:instrText>
      </w:r>
      <w:r w:rsidR="00534B32">
        <w:rPr>
          <w:rFonts w:eastAsiaTheme="minorEastAsia"/>
          <w:szCs w:val="20"/>
          <w:lang w:eastAsia="zh-CN"/>
        </w:rPr>
      </w:r>
      <w:r w:rsidR="00534B32">
        <w:rPr>
          <w:rFonts w:eastAsiaTheme="minorEastAsia"/>
          <w:szCs w:val="20"/>
          <w:lang w:eastAsia="zh-CN"/>
        </w:rPr>
        <w:fldChar w:fldCharType="separate"/>
      </w:r>
      <w:r w:rsidR="00F44520" w:rsidRPr="000219FE">
        <w:rPr>
          <w:rFonts w:eastAsiaTheme="minorEastAsia"/>
          <w:lang w:eastAsia="zh-CN"/>
        </w:rPr>
        <w:t xml:space="preserve">Figure </w:t>
      </w:r>
      <w:r w:rsidR="00F44520">
        <w:rPr>
          <w:rFonts w:eastAsiaTheme="minorEastAsia"/>
          <w:noProof/>
          <w:lang w:eastAsia="zh-CN"/>
        </w:rPr>
        <w:t>8</w:t>
      </w:r>
      <w:r w:rsidR="00534B32">
        <w:rPr>
          <w:rFonts w:eastAsiaTheme="minorEastAsia"/>
          <w:szCs w:val="20"/>
          <w:lang w:eastAsia="zh-CN"/>
        </w:rPr>
        <w:fldChar w:fldCharType="end"/>
      </w:r>
      <w:r>
        <w:rPr>
          <w:rFonts w:eastAsiaTheme="minorEastAsia"/>
          <w:szCs w:val="20"/>
          <w:lang w:eastAsia="zh-CN"/>
        </w:rPr>
        <w:t xml:space="preserve">. </w:t>
      </w:r>
      <w:r w:rsidR="00116190">
        <w:rPr>
          <w:rFonts w:eastAsiaTheme="minorEastAsia"/>
          <w:szCs w:val="20"/>
          <w:lang w:eastAsia="zh-CN"/>
        </w:rPr>
        <w:t>Another</w:t>
      </w:r>
      <w:r>
        <w:rPr>
          <w:rFonts w:eastAsiaTheme="minorEastAsia"/>
          <w:szCs w:val="20"/>
          <w:lang w:eastAsia="zh-CN"/>
        </w:rPr>
        <w:t xml:space="preserve"> example is that the gap between PSSCH transmission of COT sharing UE and PSSCH transmission of the shared COT UE can be filled with CPE as well. </w:t>
      </w:r>
    </w:p>
    <w:p w14:paraId="03A774B6" w14:textId="29BA8D4F" w:rsidR="00482CE1" w:rsidRPr="008016BF" w:rsidRDefault="00482CE1" w:rsidP="00482CE1">
      <w:pPr>
        <w:pStyle w:val="a0"/>
        <w:rPr>
          <w:rFonts w:eastAsiaTheme="minorEastAsia"/>
          <w:szCs w:val="20"/>
          <w:lang w:eastAsia="zh-CN"/>
        </w:rPr>
      </w:pPr>
      <w:r w:rsidRPr="008016BF">
        <w:rPr>
          <w:rFonts w:eastAsiaTheme="minorEastAsia"/>
          <w:szCs w:val="20"/>
          <w:lang w:eastAsia="zh-CN"/>
        </w:rPr>
        <w:t>The gap between two neighboring transmissions can be filled with CPE as in NRU</w:t>
      </w:r>
      <w:r>
        <w:rPr>
          <w:rFonts w:eastAsiaTheme="minorEastAsia"/>
          <w:szCs w:val="20"/>
          <w:lang w:eastAsia="zh-CN"/>
        </w:rPr>
        <w:t>, and it should be</w:t>
      </w:r>
      <w:r w:rsidRPr="008016BF">
        <w:rPr>
          <w:rFonts w:eastAsiaTheme="minorEastAsia"/>
          <w:szCs w:val="20"/>
          <w:lang w:eastAsia="zh-CN"/>
        </w:rPr>
        <w:t xml:space="preserve"> ensure</w:t>
      </w:r>
      <w:r>
        <w:rPr>
          <w:rFonts w:eastAsiaTheme="minorEastAsia"/>
          <w:szCs w:val="20"/>
          <w:lang w:eastAsia="zh-CN"/>
        </w:rPr>
        <w:t>d that</w:t>
      </w:r>
      <w:r w:rsidRPr="008016BF">
        <w:rPr>
          <w:rFonts w:eastAsiaTheme="minorEastAsia"/>
          <w:szCs w:val="20"/>
          <w:lang w:eastAsia="zh-CN"/>
        </w:rPr>
        <w:t xml:space="preserve"> </w:t>
      </w:r>
      <w:r>
        <w:rPr>
          <w:rFonts w:eastAsiaTheme="minorEastAsia"/>
          <w:szCs w:val="20"/>
          <w:lang w:eastAsia="zh-CN"/>
        </w:rPr>
        <w:t xml:space="preserve">the </w:t>
      </w:r>
      <w:r w:rsidRPr="008016BF">
        <w:rPr>
          <w:rFonts w:eastAsiaTheme="minorEastAsia"/>
          <w:szCs w:val="20"/>
          <w:lang w:eastAsia="zh-CN"/>
        </w:rPr>
        <w:t xml:space="preserve">remaining gap </w:t>
      </w:r>
      <w:r>
        <w:rPr>
          <w:rFonts w:eastAsiaTheme="minorEastAsia"/>
          <w:szCs w:val="20"/>
          <w:lang w:eastAsia="zh-CN"/>
        </w:rPr>
        <w:t>between the CPE and the prior transmission</w:t>
      </w:r>
      <w:r w:rsidRPr="008016BF">
        <w:rPr>
          <w:rFonts w:eastAsiaTheme="minorEastAsia"/>
          <w:szCs w:val="20"/>
          <w:lang w:eastAsia="zh-CN"/>
        </w:rPr>
        <w:t xml:space="preserve"> is less than or equal to 16 us, </w:t>
      </w:r>
      <w:r>
        <w:rPr>
          <w:rFonts w:eastAsiaTheme="minorEastAsia"/>
          <w:szCs w:val="20"/>
          <w:lang w:eastAsia="zh-CN"/>
        </w:rPr>
        <w:t xml:space="preserve">and the CPE ends until ACG symbol of the later transmission, </w:t>
      </w:r>
      <w:r w:rsidRPr="008016BF">
        <w:rPr>
          <w:rFonts w:eastAsiaTheme="minorEastAsia"/>
          <w:szCs w:val="20"/>
          <w:lang w:eastAsia="zh-CN"/>
        </w:rPr>
        <w:t xml:space="preserve">so that the neighboring transmissions can be treated as a transmission burst and </w:t>
      </w:r>
      <w:r w:rsidR="00116190">
        <w:rPr>
          <w:rFonts w:eastAsiaTheme="minorEastAsia"/>
          <w:szCs w:val="20"/>
          <w:lang w:eastAsia="zh-CN"/>
        </w:rPr>
        <w:t>be sent</w:t>
      </w:r>
      <w:r w:rsidRPr="008016BF">
        <w:rPr>
          <w:rFonts w:eastAsiaTheme="minorEastAsia"/>
          <w:szCs w:val="20"/>
          <w:lang w:eastAsia="zh-CN"/>
        </w:rPr>
        <w:t xml:space="preserve"> without additional LBT for the later SL transmissions.</w:t>
      </w:r>
    </w:p>
    <w:p w14:paraId="4A352CCE" w14:textId="77777777" w:rsidR="00482CE1" w:rsidRDefault="00482CE1" w:rsidP="00482CE1">
      <w:pPr>
        <w:pStyle w:val="a0"/>
        <w:jc w:val="center"/>
      </w:pPr>
      <w:r>
        <w:object w:dxaOrig="4201" w:dyaOrig="1421" w14:anchorId="2B2154B5">
          <v:shape id="_x0000_i1026" type="#_x0000_t75" style="width:4in;height:100pt" o:ole="">
            <v:imagedata r:id="rId17" o:title=""/>
          </v:shape>
          <o:OLEObject Type="Embed" ProgID="Visio.Drawing.15" ShapeID="_x0000_i1026" DrawAspect="Content" ObjectID="_1738162107" r:id="rId18"/>
        </w:object>
      </w:r>
    </w:p>
    <w:p w14:paraId="7504A7A2" w14:textId="0743806F" w:rsidR="00482CE1" w:rsidRPr="000219FE" w:rsidRDefault="00482CE1" w:rsidP="00482CE1">
      <w:pPr>
        <w:pStyle w:val="a6"/>
        <w:jc w:val="center"/>
        <w:rPr>
          <w:rFonts w:eastAsiaTheme="minorEastAsia"/>
          <w:szCs w:val="24"/>
          <w:lang w:eastAsia="zh-CN"/>
        </w:rPr>
      </w:pPr>
      <w:bookmarkStart w:id="61" w:name="_Ref118742633"/>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F44520">
        <w:rPr>
          <w:rFonts w:eastAsiaTheme="minorEastAsia"/>
          <w:noProof/>
          <w:szCs w:val="24"/>
          <w:lang w:eastAsia="zh-CN"/>
        </w:rPr>
        <w:t>8</w:t>
      </w:r>
      <w:r w:rsidRPr="000219FE">
        <w:rPr>
          <w:rFonts w:eastAsiaTheme="minorEastAsia"/>
          <w:szCs w:val="24"/>
          <w:lang w:eastAsia="zh-CN"/>
        </w:rPr>
        <w:fldChar w:fldCharType="end"/>
      </w:r>
      <w:bookmarkEnd w:id="61"/>
      <w:r w:rsidRPr="000219FE">
        <w:rPr>
          <w:rFonts w:eastAsiaTheme="minorEastAsia"/>
          <w:szCs w:val="24"/>
          <w:lang w:eastAsia="zh-CN"/>
        </w:rPr>
        <w:t xml:space="preserve"> </w:t>
      </w:r>
      <w:r>
        <w:rPr>
          <w:rFonts w:eastAsiaTheme="minorEastAsia"/>
          <w:szCs w:val="24"/>
          <w:lang w:eastAsia="zh-CN"/>
        </w:rPr>
        <w:t>Continuous transmission</w:t>
      </w:r>
    </w:p>
    <w:p w14:paraId="4E9FF906" w14:textId="0D3552E7" w:rsidR="00482CE1" w:rsidRDefault="00482CE1" w:rsidP="00482CE1">
      <w:pPr>
        <w:pStyle w:val="a6"/>
        <w:rPr>
          <w:rFonts w:ascii="Times" w:eastAsiaTheme="minorEastAsia" w:hAnsi="Times"/>
          <w:bCs w:val="0"/>
          <w:szCs w:val="24"/>
          <w:lang w:eastAsia="zh-CN"/>
        </w:rPr>
      </w:pPr>
      <w:bookmarkStart w:id="62" w:name="_Ref118739389"/>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33</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sidR="007D1A60">
        <w:rPr>
          <w:rFonts w:eastAsiaTheme="minorEastAsia"/>
          <w:lang w:eastAsia="zh-CN"/>
        </w:rPr>
        <w:t>When single CPE starting positions is configured for the resource pool</w:t>
      </w:r>
      <w:r>
        <w:rPr>
          <w:rFonts w:ascii="Times" w:eastAsiaTheme="minorEastAsia" w:hAnsi="Times"/>
          <w:bCs w:val="0"/>
          <w:szCs w:val="24"/>
          <w:lang w:eastAsia="zh-CN"/>
        </w:rPr>
        <w:t xml:space="preserve">, </w:t>
      </w:r>
      <w:r w:rsidR="007D1A60">
        <w:rPr>
          <w:rFonts w:ascii="Times" w:eastAsiaTheme="minorEastAsia" w:hAnsi="Times"/>
          <w:bCs w:val="0"/>
          <w:szCs w:val="24"/>
          <w:lang w:eastAsia="zh-CN"/>
        </w:rPr>
        <w:t xml:space="preserve">the CPE is at least used </w:t>
      </w:r>
      <w:r>
        <w:rPr>
          <w:rFonts w:ascii="Times" w:eastAsiaTheme="minorEastAsia" w:hAnsi="Times"/>
          <w:bCs w:val="0"/>
          <w:szCs w:val="24"/>
          <w:lang w:eastAsia="zh-CN"/>
        </w:rPr>
        <w:t>to fill the g</w:t>
      </w:r>
      <w:r w:rsidRPr="006E71C8">
        <w:rPr>
          <w:rFonts w:ascii="Times" w:eastAsiaTheme="minorEastAsia" w:hAnsi="Times"/>
          <w:bCs w:val="0"/>
          <w:szCs w:val="24"/>
          <w:lang w:eastAsia="zh-CN"/>
        </w:rPr>
        <w:t>ap</w:t>
      </w:r>
      <w:r>
        <w:rPr>
          <w:rFonts w:ascii="Times" w:eastAsiaTheme="minorEastAsia" w:hAnsi="Times"/>
          <w:bCs w:val="0"/>
          <w:szCs w:val="24"/>
          <w:lang w:eastAsia="zh-CN"/>
        </w:rPr>
        <w:t>(</w:t>
      </w:r>
      <w:r w:rsidRPr="006E71C8">
        <w:rPr>
          <w:rFonts w:ascii="Times" w:eastAsiaTheme="minorEastAsia" w:hAnsi="Times"/>
          <w:bCs w:val="0"/>
          <w:szCs w:val="24"/>
          <w:lang w:eastAsia="zh-CN"/>
        </w:rPr>
        <w:t>s</w:t>
      </w:r>
      <w:r>
        <w:rPr>
          <w:rFonts w:ascii="Times" w:eastAsiaTheme="minorEastAsia" w:hAnsi="Times"/>
          <w:bCs w:val="0"/>
          <w:szCs w:val="24"/>
          <w:lang w:eastAsia="zh-CN"/>
        </w:rPr>
        <w:t>)</w:t>
      </w:r>
      <w:r w:rsidRPr="006E71C8">
        <w:rPr>
          <w:rFonts w:ascii="Times" w:eastAsiaTheme="minorEastAsia" w:hAnsi="Times"/>
          <w:bCs w:val="0"/>
          <w:szCs w:val="24"/>
          <w:lang w:eastAsia="zh-CN"/>
        </w:rPr>
        <w:t xml:space="preserve"> between the </w:t>
      </w:r>
      <w:r>
        <w:rPr>
          <w:rFonts w:ascii="Times" w:eastAsiaTheme="minorEastAsia" w:hAnsi="Times"/>
          <w:bCs w:val="0"/>
          <w:szCs w:val="24"/>
          <w:lang w:eastAsia="zh-CN"/>
        </w:rPr>
        <w:t xml:space="preserve">consecutive </w:t>
      </w:r>
      <w:r w:rsidRPr="006E71C8">
        <w:rPr>
          <w:rFonts w:ascii="Times" w:eastAsiaTheme="minorEastAsia" w:hAnsi="Times"/>
          <w:bCs w:val="0"/>
          <w:szCs w:val="24"/>
          <w:lang w:eastAsia="zh-CN"/>
        </w:rPr>
        <w:t xml:space="preserve">SL transmissions </w:t>
      </w:r>
      <w:r>
        <w:rPr>
          <w:rFonts w:ascii="Times" w:eastAsiaTheme="minorEastAsia" w:hAnsi="Times"/>
          <w:bCs w:val="0"/>
          <w:szCs w:val="24"/>
          <w:lang w:eastAsia="zh-CN"/>
        </w:rPr>
        <w:t>in the same COT</w:t>
      </w:r>
      <w:r w:rsidRPr="006E71C8">
        <w:rPr>
          <w:rFonts w:ascii="Times" w:eastAsiaTheme="minorEastAsia" w:hAnsi="Times"/>
          <w:bCs w:val="0"/>
          <w:szCs w:val="24"/>
          <w:lang w:eastAsia="zh-CN"/>
        </w:rPr>
        <w:t>.</w:t>
      </w:r>
      <w:bookmarkEnd w:id="62"/>
      <w:r w:rsidRPr="006E71C8">
        <w:rPr>
          <w:rFonts w:ascii="Times" w:eastAsiaTheme="minorEastAsia" w:hAnsi="Times"/>
          <w:bCs w:val="0"/>
          <w:szCs w:val="24"/>
          <w:lang w:eastAsia="zh-CN"/>
        </w:rPr>
        <w:t xml:space="preserve"> </w:t>
      </w:r>
    </w:p>
    <w:p w14:paraId="6A2128BA" w14:textId="379F55E2" w:rsidR="00482CE1" w:rsidRDefault="00482CE1" w:rsidP="00482CE1">
      <w:pPr>
        <w:pStyle w:val="a6"/>
        <w:rPr>
          <w:rFonts w:ascii="Times" w:eastAsiaTheme="minorEastAsia" w:hAnsi="Times"/>
          <w:bCs w:val="0"/>
          <w:szCs w:val="24"/>
          <w:lang w:eastAsia="zh-CN"/>
        </w:rPr>
      </w:pPr>
      <w:bookmarkStart w:id="63" w:name="_Ref118739391"/>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34</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 xml:space="preserve">: </w:t>
      </w:r>
      <w:r w:rsidR="001861FE">
        <w:rPr>
          <w:rFonts w:eastAsiaTheme="minorEastAsia"/>
          <w:lang w:eastAsia="zh-CN"/>
        </w:rPr>
        <w:t>When single CPE starting positions is configured for the resource pool,</w:t>
      </w:r>
      <w:r w:rsidR="001861FE">
        <w:rPr>
          <w:rFonts w:ascii="Times" w:eastAsiaTheme="minorEastAsia" w:hAnsi="Times"/>
          <w:bCs w:val="0"/>
          <w:szCs w:val="24"/>
          <w:lang w:eastAsia="zh-CN"/>
        </w:rPr>
        <w:t xml:space="preserve"> the</w:t>
      </w:r>
      <w:r>
        <w:rPr>
          <w:rFonts w:ascii="Times" w:eastAsiaTheme="minorEastAsia" w:hAnsi="Times"/>
          <w:bCs w:val="0"/>
          <w:szCs w:val="24"/>
          <w:lang w:eastAsia="zh-CN"/>
        </w:rPr>
        <w:t xml:space="preserve"> CPE starts within 16us after the prior transmission, and ends until the ACG symbol of a following transmission</w:t>
      </w:r>
      <w:r w:rsidRPr="006E71C8">
        <w:rPr>
          <w:rFonts w:ascii="Times" w:eastAsiaTheme="minorEastAsia" w:hAnsi="Times"/>
          <w:bCs w:val="0"/>
          <w:szCs w:val="24"/>
          <w:lang w:eastAsia="zh-CN"/>
        </w:rPr>
        <w:t>.</w:t>
      </w:r>
      <w:bookmarkEnd w:id="63"/>
      <w:r w:rsidRPr="006E71C8">
        <w:rPr>
          <w:rFonts w:ascii="Times" w:eastAsiaTheme="minorEastAsia" w:hAnsi="Times"/>
          <w:bCs w:val="0"/>
          <w:szCs w:val="24"/>
          <w:lang w:eastAsia="zh-CN"/>
        </w:rPr>
        <w:t xml:space="preserve"> </w:t>
      </w:r>
    </w:p>
    <w:p w14:paraId="152467B3" w14:textId="12C96BE0" w:rsidR="00482CE1" w:rsidRPr="00BD3375" w:rsidRDefault="00482CE1" w:rsidP="00482CE1">
      <w:pPr>
        <w:pStyle w:val="a0"/>
        <w:rPr>
          <w:rFonts w:eastAsiaTheme="minorEastAsia"/>
          <w:b/>
          <w:u w:val="single"/>
          <w:lang w:eastAsia="zh-CN"/>
        </w:rPr>
      </w:pPr>
      <w:r w:rsidRPr="00BD3375">
        <w:rPr>
          <w:rFonts w:eastAsiaTheme="minorEastAsia"/>
          <w:b/>
          <w:u w:val="single"/>
          <w:lang w:eastAsia="zh-CN"/>
        </w:rPr>
        <w:t>Multiple CPE starting positions</w:t>
      </w:r>
      <w:r w:rsidR="00CE6503">
        <w:rPr>
          <w:rFonts w:eastAsiaTheme="minorEastAsia"/>
          <w:b/>
          <w:u w:val="single"/>
          <w:lang w:eastAsia="zh-CN"/>
        </w:rPr>
        <w:t xml:space="preserve"> for PSCCH/PSSCH</w:t>
      </w:r>
    </w:p>
    <w:p w14:paraId="30AB08BB" w14:textId="2EBB4D90" w:rsidR="00482CE1" w:rsidRDefault="00CE6503" w:rsidP="00482CE1">
      <w:pPr>
        <w:pStyle w:val="a0"/>
        <w:rPr>
          <w:rFonts w:eastAsiaTheme="minorEastAsia"/>
          <w:lang w:eastAsia="zh-CN"/>
        </w:rPr>
      </w:pPr>
      <w:r>
        <w:rPr>
          <w:rFonts w:eastAsiaTheme="minorEastAsia"/>
          <w:lang w:eastAsia="zh-CN"/>
        </w:rPr>
        <w:t>When multiple CPE starting positions for PSCCH/PSSCH are configured for the resource pool</w:t>
      </w:r>
      <w:r w:rsidR="00482CE1">
        <w:rPr>
          <w:rFonts w:eastAsiaTheme="minorEastAsia"/>
          <w:lang w:eastAsia="zh-CN"/>
        </w:rPr>
        <w:t xml:space="preserve">, different transmission starting points </w:t>
      </w:r>
      <w:r>
        <w:rPr>
          <w:rFonts w:eastAsiaTheme="minorEastAsia"/>
          <w:lang w:eastAsia="zh-CN"/>
        </w:rPr>
        <w:t>can be used to avoid resource</w:t>
      </w:r>
      <w:r w:rsidR="00482CE1">
        <w:rPr>
          <w:rFonts w:eastAsiaTheme="minorEastAsia"/>
          <w:lang w:eastAsia="zh-CN"/>
        </w:rPr>
        <w:t xml:space="preserve"> collision, i.e., if two UE selects overlapped resources, UE selecting the earlier CPE starting point can block the other one to avoid resource collision. Although mode 2 resource selection procedure can also avoid resource collision, but for initial transmission of two UE or for the resource selection in high congestion scenario, resource collision may also occur. Hence, use of multiple CPE starting positions can complement mode 2 procedure in the sense of resource collision avoidance. </w:t>
      </w:r>
    </w:p>
    <w:p w14:paraId="2C7ACB72" w14:textId="2F262D1A" w:rsidR="00482CE1" w:rsidRDefault="00482CE1" w:rsidP="00482CE1">
      <w:pPr>
        <w:pStyle w:val="a6"/>
        <w:rPr>
          <w:rFonts w:eastAsiaTheme="minorEastAsia"/>
          <w:lang w:eastAsia="zh-CN"/>
        </w:rPr>
      </w:pPr>
      <w:bookmarkStart w:id="64" w:name="_Ref118739484"/>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F44520">
        <w:rPr>
          <w:rFonts w:ascii="Times" w:eastAsiaTheme="minorEastAsia" w:hAnsi="Times"/>
          <w:bCs w:val="0"/>
          <w:noProof/>
          <w:szCs w:val="24"/>
          <w:lang w:eastAsia="zh-CN"/>
        </w:rPr>
        <w:t>2</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Pr>
          <w:rFonts w:ascii="Times" w:eastAsiaTheme="minorEastAsia" w:hAnsi="Times"/>
          <w:bCs w:val="0"/>
          <w:szCs w:val="24"/>
          <w:lang w:eastAsia="zh-CN"/>
        </w:rPr>
        <w:t>Use of multiple CPE starting position is beneficial for resource collision avoidance</w:t>
      </w:r>
      <w:r w:rsidRPr="00ED182A">
        <w:rPr>
          <w:rFonts w:eastAsiaTheme="minorEastAsia"/>
          <w:lang w:eastAsia="zh-CN"/>
        </w:rPr>
        <w:t>.</w:t>
      </w:r>
      <w:bookmarkEnd w:id="64"/>
    </w:p>
    <w:p w14:paraId="07810A3F" w14:textId="194F4547" w:rsidR="00482CE1" w:rsidRDefault="009F3B1A" w:rsidP="00482CE1">
      <w:pPr>
        <w:pStyle w:val="a0"/>
        <w:rPr>
          <w:rFonts w:eastAsiaTheme="minorEastAsia"/>
          <w:lang w:eastAsia="zh-CN"/>
        </w:rPr>
      </w:pPr>
      <w:r>
        <w:rPr>
          <w:rFonts w:eastAsiaTheme="minorEastAsia"/>
          <w:lang w:eastAsia="zh-CN"/>
        </w:rPr>
        <w:t>Although use of multiple CPE starting positions can help to avoid resource collision</w:t>
      </w:r>
      <w:r w:rsidR="00482CE1">
        <w:rPr>
          <w:rFonts w:eastAsiaTheme="minorEastAsia"/>
          <w:lang w:eastAsia="zh-CN"/>
        </w:rPr>
        <w:t xml:space="preserve">, if there are </w:t>
      </w:r>
      <w:proofErr w:type="spellStart"/>
      <w:r w:rsidR="00482CE1">
        <w:rPr>
          <w:rFonts w:eastAsiaTheme="minorEastAsia"/>
          <w:lang w:eastAsia="zh-CN"/>
        </w:rPr>
        <w:t>FDMed</w:t>
      </w:r>
      <w:proofErr w:type="spellEnd"/>
      <w:r w:rsidR="00482CE1">
        <w:rPr>
          <w:rFonts w:eastAsiaTheme="minorEastAsia"/>
          <w:lang w:eastAsia="zh-CN"/>
        </w:rPr>
        <w:t>/</w:t>
      </w:r>
      <w:proofErr w:type="spellStart"/>
      <w:r w:rsidR="00482CE1">
        <w:rPr>
          <w:rFonts w:eastAsiaTheme="minorEastAsia"/>
          <w:lang w:eastAsia="zh-CN"/>
        </w:rPr>
        <w:t>SDMed</w:t>
      </w:r>
      <w:proofErr w:type="spellEnd"/>
      <w:r w:rsidR="00482CE1">
        <w:rPr>
          <w:rFonts w:eastAsiaTheme="minorEastAsia"/>
          <w:lang w:eastAsia="zh-CN"/>
        </w:rPr>
        <w:t xml:space="preserve"> transmissions in a given RB set, use of flexible starting positions may </w:t>
      </w:r>
      <w:r w:rsidR="00116190">
        <w:rPr>
          <w:rFonts w:eastAsiaTheme="minorEastAsia"/>
          <w:lang w:eastAsia="zh-CN"/>
        </w:rPr>
        <w:t>suffer from</w:t>
      </w:r>
      <w:r w:rsidR="00482CE1">
        <w:rPr>
          <w:rFonts w:eastAsiaTheme="minorEastAsia"/>
          <w:lang w:eastAsia="zh-CN"/>
        </w:rPr>
        <w:t xml:space="preserve"> inter-UE blocking issue, i.e., </w:t>
      </w:r>
      <w:r w:rsidR="00482CE1">
        <w:rPr>
          <w:rFonts w:eastAsiaTheme="minorEastAsia"/>
          <w:lang w:eastAsia="zh-CN"/>
        </w:rPr>
        <w:lastRenderedPageBreak/>
        <w:t>the UEs with earlier starting position will block the later transmissions.</w:t>
      </w:r>
      <w:r>
        <w:rPr>
          <w:rFonts w:eastAsiaTheme="minorEastAsia"/>
          <w:lang w:eastAsia="zh-CN"/>
        </w:rPr>
        <w:t xml:space="preserve"> To mitigate the inter-UE blocking issue, the mechanism of CPE determination for NR-U UL transmission can be baseline, i.e.,</w:t>
      </w:r>
      <w:r w:rsidR="00482CE1">
        <w:rPr>
          <w:rFonts w:eastAsiaTheme="minorEastAsia"/>
          <w:lang w:eastAsia="zh-CN"/>
        </w:rPr>
        <w:t xml:space="preserve"> </w:t>
      </w:r>
      <w:r>
        <w:rPr>
          <w:rFonts w:eastAsiaTheme="minorEastAsia"/>
          <w:lang w:eastAsia="zh-CN"/>
        </w:rPr>
        <w:t>only when a UE uses full RB set transmission, UE selects a CPE starting position from the multiple CPE starting positions; otherwise, the CPE starting position is fixed.</w:t>
      </w:r>
    </w:p>
    <w:p w14:paraId="7C72D160" w14:textId="17C37F63" w:rsidR="00482CE1" w:rsidRDefault="00482CE1" w:rsidP="00482CE1">
      <w:pPr>
        <w:pStyle w:val="a6"/>
        <w:rPr>
          <w:rFonts w:eastAsiaTheme="minorEastAsia"/>
          <w:lang w:eastAsia="zh-CN"/>
        </w:rPr>
      </w:pPr>
      <w:bookmarkStart w:id="65" w:name="_Ref118739487"/>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F44520">
        <w:rPr>
          <w:rFonts w:ascii="Times" w:eastAsiaTheme="minorEastAsia" w:hAnsi="Times"/>
          <w:bCs w:val="0"/>
          <w:noProof/>
          <w:szCs w:val="24"/>
          <w:lang w:eastAsia="zh-CN"/>
        </w:rPr>
        <w:t>3</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 xml:space="preserve">Flexible </w:t>
      </w:r>
      <w:r w:rsidR="001861FE">
        <w:rPr>
          <w:rFonts w:eastAsiaTheme="minorEastAsia"/>
          <w:lang w:eastAsia="zh-CN"/>
        </w:rPr>
        <w:t xml:space="preserve">CPE </w:t>
      </w:r>
      <w:r>
        <w:rPr>
          <w:rFonts w:eastAsiaTheme="minorEastAsia"/>
          <w:lang w:eastAsia="zh-CN"/>
        </w:rPr>
        <w:t xml:space="preserve">starting position </w:t>
      </w:r>
      <w:r w:rsidR="00116190">
        <w:rPr>
          <w:rFonts w:eastAsiaTheme="minorEastAsia"/>
          <w:lang w:eastAsia="zh-CN"/>
        </w:rPr>
        <w:t xml:space="preserve">would </w:t>
      </w:r>
      <w:r w:rsidR="009F3B1A">
        <w:rPr>
          <w:rFonts w:eastAsiaTheme="minorEastAsia"/>
          <w:lang w:eastAsia="zh-CN"/>
        </w:rPr>
        <w:t>incur</w:t>
      </w:r>
      <w:r w:rsidR="00116190">
        <w:rPr>
          <w:rFonts w:eastAsiaTheme="minorEastAsia"/>
          <w:lang w:eastAsia="zh-CN"/>
        </w:rPr>
        <w:t xml:space="preserve"> </w:t>
      </w:r>
      <w:r>
        <w:rPr>
          <w:rFonts w:eastAsiaTheme="minorEastAsia"/>
          <w:lang w:eastAsia="zh-CN"/>
        </w:rPr>
        <w:t xml:space="preserve">inter-UE blocking issue in an RB set allowing </w:t>
      </w:r>
      <w:proofErr w:type="spellStart"/>
      <w:r>
        <w:rPr>
          <w:rFonts w:eastAsiaTheme="minorEastAsia"/>
          <w:lang w:eastAsia="zh-CN"/>
        </w:rPr>
        <w:t>FDMed</w:t>
      </w:r>
      <w:proofErr w:type="spellEnd"/>
      <w:r>
        <w:rPr>
          <w:rFonts w:eastAsiaTheme="minorEastAsia"/>
          <w:lang w:eastAsia="zh-CN"/>
        </w:rPr>
        <w:t>/</w:t>
      </w:r>
      <w:proofErr w:type="spellStart"/>
      <w:r>
        <w:rPr>
          <w:rFonts w:eastAsiaTheme="minorEastAsia"/>
          <w:lang w:eastAsia="zh-CN"/>
        </w:rPr>
        <w:t>SDMed</w:t>
      </w:r>
      <w:proofErr w:type="spellEnd"/>
      <w:r>
        <w:rPr>
          <w:rFonts w:eastAsiaTheme="minorEastAsia"/>
          <w:lang w:eastAsia="zh-CN"/>
        </w:rPr>
        <w:t xml:space="preserve"> transmission.</w:t>
      </w:r>
      <w:bookmarkEnd w:id="65"/>
    </w:p>
    <w:p w14:paraId="636FAD34" w14:textId="723459C5" w:rsidR="009F3B1A" w:rsidRPr="001D151A" w:rsidRDefault="009F3B1A" w:rsidP="009F3B1A">
      <w:pPr>
        <w:pStyle w:val="a6"/>
        <w:rPr>
          <w:rFonts w:eastAsiaTheme="minorEastAsia"/>
          <w:lang w:eastAsia="zh-CN"/>
        </w:rPr>
      </w:pPr>
      <w:bookmarkStart w:id="66" w:name="_Ref127544030"/>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F44520">
        <w:rPr>
          <w:rFonts w:eastAsiaTheme="minorEastAsia"/>
          <w:noProof/>
          <w:lang w:eastAsia="zh-CN"/>
        </w:rPr>
        <w:t>35</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sidR="007E7D64">
        <w:rPr>
          <w:rFonts w:eastAsiaTheme="minorEastAsia"/>
          <w:lang w:eastAsia="zh-CN"/>
        </w:rPr>
        <w:t>W</w:t>
      </w:r>
      <w:r w:rsidR="00FF0BF4">
        <w:rPr>
          <w:rFonts w:eastAsiaTheme="minorEastAsia"/>
          <w:lang w:eastAsia="zh-CN"/>
        </w:rPr>
        <w:t xml:space="preserve">hen </w:t>
      </w:r>
      <w:r w:rsidR="007E7D64">
        <w:rPr>
          <w:rFonts w:eastAsiaTheme="minorEastAsia"/>
          <w:lang w:eastAsia="zh-CN"/>
        </w:rPr>
        <w:t>m</w:t>
      </w:r>
      <w:r w:rsidR="00FF0BF4">
        <w:rPr>
          <w:rFonts w:eastAsiaTheme="minorEastAsia"/>
          <w:lang w:eastAsia="zh-CN"/>
        </w:rPr>
        <w:t>ultiple CPE starting positions are configured for the resource pool, UE selects a CPE starting position from the multiple CPE starting positions</w:t>
      </w:r>
      <w:r w:rsidR="007E7D64">
        <w:rPr>
          <w:rFonts w:eastAsiaTheme="minorEastAsia"/>
          <w:lang w:eastAsia="zh-CN"/>
        </w:rPr>
        <w:t xml:space="preserve"> only when a UE uses full RB set transmission</w:t>
      </w:r>
      <w:r w:rsidR="00FF0BF4">
        <w:rPr>
          <w:rFonts w:eastAsiaTheme="minorEastAsia"/>
          <w:lang w:eastAsia="zh-CN"/>
        </w:rPr>
        <w:t xml:space="preserve">; otherwise, </w:t>
      </w:r>
      <w:r w:rsidR="007E7D64">
        <w:rPr>
          <w:rFonts w:eastAsiaTheme="minorEastAsia"/>
          <w:lang w:eastAsia="zh-CN"/>
        </w:rPr>
        <w:t>a fixed</w:t>
      </w:r>
      <w:r w:rsidR="00FF0BF4">
        <w:rPr>
          <w:rFonts w:eastAsiaTheme="minorEastAsia"/>
          <w:lang w:eastAsia="zh-CN"/>
        </w:rPr>
        <w:t xml:space="preserve"> CPE starting position is </w:t>
      </w:r>
      <w:proofErr w:type="gramStart"/>
      <w:r w:rsidR="007E7D64">
        <w:rPr>
          <w:rFonts w:eastAsiaTheme="minorEastAsia"/>
          <w:lang w:eastAsia="zh-CN"/>
        </w:rPr>
        <w:t>used</w:t>
      </w:r>
      <w:r w:rsidR="00FF0BF4" w:rsidDel="00FF0BF4">
        <w:rPr>
          <w:rFonts w:eastAsiaTheme="minorEastAsia"/>
          <w:lang w:eastAsia="zh-CN"/>
        </w:rPr>
        <w:t xml:space="preserve"> </w:t>
      </w:r>
      <w:r w:rsidRPr="001D151A">
        <w:rPr>
          <w:rFonts w:eastAsiaTheme="minorEastAsia"/>
          <w:lang w:eastAsia="zh-CN"/>
        </w:rPr>
        <w:t>.</w:t>
      </w:r>
      <w:bookmarkEnd w:id="66"/>
      <w:proofErr w:type="gramEnd"/>
      <w:r w:rsidRPr="001D151A">
        <w:rPr>
          <w:rFonts w:eastAsiaTheme="minorEastAsia"/>
          <w:lang w:eastAsia="zh-CN"/>
        </w:rPr>
        <w:t xml:space="preserve"> </w:t>
      </w:r>
    </w:p>
    <w:p w14:paraId="3B59B159" w14:textId="69EA4437" w:rsidR="00482CE1" w:rsidRDefault="001C0C0B" w:rsidP="001861FE">
      <w:pPr>
        <w:pStyle w:val="a0"/>
        <w:rPr>
          <w:rFonts w:eastAsiaTheme="minorEastAsia"/>
          <w:lang w:eastAsia="zh-CN"/>
        </w:rPr>
      </w:pPr>
      <w:r>
        <w:rPr>
          <w:rFonts w:eastAsiaTheme="minorEastAsia"/>
          <w:lang w:eastAsia="zh-CN"/>
        </w:rPr>
        <w:t xml:space="preserve">For the selection of CPE starting position from the multiple positions, selection of CPE based on transmission priority should be supported to protect high priority transmission. </w:t>
      </w:r>
      <w:r w:rsidR="00B9057E">
        <w:rPr>
          <w:rFonts w:eastAsiaTheme="minorEastAsia"/>
          <w:lang w:eastAsia="zh-CN"/>
        </w:rPr>
        <w:t>However,</w:t>
      </w:r>
      <w:r w:rsidR="00B9057E" w:rsidRPr="00B9057E">
        <w:rPr>
          <w:rFonts w:eastAsiaTheme="minorEastAsia"/>
          <w:lang w:eastAsia="zh-CN"/>
        </w:rPr>
        <w:t xml:space="preserve"> </w:t>
      </w:r>
      <w:r w:rsidR="00B9057E">
        <w:rPr>
          <w:rFonts w:eastAsiaTheme="minorEastAsia"/>
          <w:lang w:eastAsia="zh-CN"/>
        </w:rPr>
        <w:t xml:space="preserve">as shown in </w:t>
      </w:r>
      <w:r w:rsidR="00B9057E">
        <w:rPr>
          <w:rFonts w:eastAsiaTheme="minorEastAsia"/>
          <w:lang w:eastAsia="zh-CN"/>
        </w:rPr>
        <w:fldChar w:fldCharType="begin"/>
      </w:r>
      <w:r w:rsidR="00B9057E">
        <w:rPr>
          <w:rFonts w:eastAsiaTheme="minorEastAsia"/>
          <w:lang w:eastAsia="zh-CN"/>
        </w:rPr>
        <w:instrText xml:space="preserve"> REF _Ref118384570 \h </w:instrText>
      </w:r>
      <w:r w:rsidR="00B9057E">
        <w:rPr>
          <w:rFonts w:eastAsiaTheme="minorEastAsia"/>
          <w:lang w:eastAsia="zh-CN"/>
        </w:rPr>
      </w:r>
      <w:r w:rsidR="00B9057E">
        <w:rPr>
          <w:rFonts w:eastAsiaTheme="minorEastAsia"/>
          <w:lang w:eastAsia="zh-CN"/>
        </w:rPr>
        <w:fldChar w:fldCharType="separate"/>
      </w:r>
      <w:r w:rsidR="00F44520" w:rsidRPr="000219FE">
        <w:rPr>
          <w:rFonts w:eastAsiaTheme="minorEastAsia"/>
          <w:lang w:eastAsia="zh-CN"/>
        </w:rPr>
        <w:t xml:space="preserve">Figure </w:t>
      </w:r>
      <w:r w:rsidR="00F44520">
        <w:rPr>
          <w:rFonts w:eastAsiaTheme="minorEastAsia"/>
          <w:noProof/>
          <w:lang w:eastAsia="zh-CN"/>
        </w:rPr>
        <w:t>9</w:t>
      </w:r>
      <w:r w:rsidR="00B9057E">
        <w:rPr>
          <w:rFonts w:eastAsiaTheme="minorEastAsia"/>
          <w:lang w:eastAsia="zh-CN"/>
        </w:rPr>
        <w:fldChar w:fldCharType="end"/>
      </w:r>
      <w:r w:rsidR="00B9057E">
        <w:rPr>
          <w:rFonts w:eastAsiaTheme="minorEastAsia"/>
          <w:lang w:eastAsia="zh-CN"/>
        </w:rPr>
        <w:t xml:space="preserve">, </w:t>
      </w:r>
      <w:r w:rsidR="00482CE1">
        <w:rPr>
          <w:rFonts w:eastAsiaTheme="minorEastAsia"/>
          <w:lang w:eastAsia="zh-CN"/>
        </w:rPr>
        <w:t xml:space="preserve">it should be noted that for a low priority transmission </w:t>
      </w:r>
      <w:r w:rsidR="00B9057E">
        <w:rPr>
          <w:rFonts w:eastAsiaTheme="minorEastAsia"/>
          <w:lang w:eastAsia="zh-CN"/>
        </w:rPr>
        <w:t>occupying full RB set</w:t>
      </w:r>
      <w:r w:rsidR="00482CE1">
        <w:rPr>
          <w:rFonts w:eastAsiaTheme="minorEastAsia"/>
          <w:lang w:eastAsia="zh-CN"/>
        </w:rPr>
        <w:t xml:space="preserve">, it </w:t>
      </w:r>
      <w:r w:rsidR="00B9057E">
        <w:rPr>
          <w:rFonts w:eastAsiaTheme="minorEastAsia"/>
          <w:lang w:eastAsia="zh-CN"/>
        </w:rPr>
        <w:t>may</w:t>
      </w:r>
      <w:r w:rsidR="00482CE1">
        <w:rPr>
          <w:rFonts w:eastAsiaTheme="minorEastAsia"/>
          <w:lang w:eastAsia="zh-CN"/>
        </w:rPr>
        <w:t xml:space="preserve"> block the high priority transmission</w:t>
      </w:r>
      <w:r w:rsidR="00B9057E">
        <w:rPr>
          <w:rFonts w:eastAsiaTheme="minorEastAsia"/>
          <w:lang w:eastAsia="zh-CN"/>
        </w:rPr>
        <w:t xml:space="preserve"> occupying partial RB set</w:t>
      </w:r>
      <w:r w:rsidR="00482CE1">
        <w:rPr>
          <w:rFonts w:eastAsiaTheme="minorEastAsia"/>
          <w:lang w:eastAsia="zh-CN"/>
        </w:rPr>
        <w:t xml:space="preserve"> </w:t>
      </w:r>
      <w:r w:rsidR="00B9057E">
        <w:rPr>
          <w:rFonts w:eastAsiaTheme="minorEastAsia"/>
          <w:lang w:eastAsia="zh-CN"/>
        </w:rPr>
        <w:t xml:space="preserve">assuming </w:t>
      </w:r>
      <w:r w:rsidR="00482CE1">
        <w:rPr>
          <w:rFonts w:eastAsiaTheme="minorEastAsia"/>
          <w:lang w:eastAsia="zh-CN"/>
        </w:rPr>
        <w:t xml:space="preserve">fixed starting position </w:t>
      </w:r>
      <w:r w:rsidR="00B9057E">
        <w:rPr>
          <w:rFonts w:eastAsiaTheme="minorEastAsia"/>
          <w:lang w:eastAsia="zh-CN"/>
        </w:rPr>
        <w:t xml:space="preserve">is used for partial RB set </w:t>
      </w:r>
      <w:proofErr w:type="spellStart"/>
      <w:r w:rsidR="00B9057E">
        <w:rPr>
          <w:rFonts w:eastAsiaTheme="minorEastAsia"/>
          <w:lang w:eastAsia="zh-CN"/>
        </w:rPr>
        <w:t>transmsision</w:t>
      </w:r>
      <w:proofErr w:type="spellEnd"/>
      <w:r w:rsidR="00482CE1">
        <w:rPr>
          <w:rFonts w:eastAsiaTheme="minorEastAsia"/>
          <w:lang w:eastAsia="zh-CN"/>
        </w:rPr>
        <w:t xml:space="preserve">. </w:t>
      </w:r>
      <w:r w:rsidR="00B9057E">
        <w:rPr>
          <w:rFonts w:eastAsiaTheme="minorEastAsia"/>
          <w:lang w:eastAsia="zh-CN"/>
        </w:rPr>
        <w:t>Such issue should also be handled</w:t>
      </w:r>
      <w:r w:rsidR="00482CE1">
        <w:rPr>
          <w:rFonts w:eastAsiaTheme="minorEastAsia"/>
          <w:lang w:eastAsia="zh-CN"/>
        </w:rPr>
        <w:t>.</w:t>
      </w:r>
    </w:p>
    <w:p w14:paraId="7AF57EF7" w14:textId="77777777" w:rsidR="00482CE1" w:rsidRDefault="00482CE1" w:rsidP="00482CE1">
      <w:pPr>
        <w:pStyle w:val="a0"/>
        <w:jc w:val="center"/>
      </w:pPr>
      <w:r>
        <w:object w:dxaOrig="4201" w:dyaOrig="1421" w14:anchorId="38BB6BE9">
          <v:shape id="_x0000_i1027" type="#_x0000_t75" style="width:301pt;height:100pt" o:ole="">
            <v:imagedata r:id="rId19" o:title=""/>
          </v:shape>
          <o:OLEObject Type="Embed" ProgID="Visio.Drawing.15" ShapeID="_x0000_i1027" DrawAspect="Content" ObjectID="_1738162108" r:id="rId20"/>
        </w:object>
      </w:r>
    </w:p>
    <w:p w14:paraId="346B3DF3" w14:textId="4B640A7E" w:rsidR="00482CE1" w:rsidRPr="00291F42" w:rsidRDefault="00482CE1" w:rsidP="00534B32">
      <w:pPr>
        <w:pStyle w:val="a6"/>
        <w:jc w:val="center"/>
        <w:rPr>
          <w:rFonts w:eastAsiaTheme="minorEastAsia"/>
          <w:lang w:eastAsia="zh-CN"/>
        </w:rPr>
      </w:pPr>
      <w:bookmarkStart w:id="67" w:name="_Ref118384570"/>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F44520">
        <w:rPr>
          <w:rFonts w:eastAsiaTheme="minorEastAsia"/>
          <w:noProof/>
          <w:szCs w:val="24"/>
          <w:lang w:eastAsia="zh-CN"/>
        </w:rPr>
        <w:t>9</w:t>
      </w:r>
      <w:r w:rsidRPr="000219FE">
        <w:rPr>
          <w:rFonts w:eastAsiaTheme="minorEastAsia"/>
          <w:szCs w:val="24"/>
          <w:lang w:eastAsia="zh-CN"/>
        </w:rPr>
        <w:fldChar w:fldCharType="end"/>
      </w:r>
      <w:bookmarkEnd w:id="67"/>
      <w:r w:rsidRPr="000219FE">
        <w:rPr>
          <w:rFonts w:eastAsiaTheme="minorEastAsia"/>
          <w:szCs w:val="24"/>
          <w:lang w:eastAsia="zh-CN"/>
        </w:rPr>
        <w:t xml:space="preserve"> </w:t>
      </w:r>
      <w:r>
        <w:rPr>
          <w:rFonts w:eastAsiaTheme="minorEastAsia"/>
          <w:szCs w:val="24"/>
          <w:lang w:eastAsia="zh-CN"/>
        </w:rPr>
        <w:t>Inter-UE blocking</w:t>
      </w:r>
    </w:p>
    <w:p w14:paraId="06D72D0D" w14:textId="357658B4" w:rsidR="00B9057E" w:rsidRPr="001D151A" w:rsidRDefault="00B9057E" w:rsidP="00B9057E">
      <w:pPr>
        <w:pStyle w:val="a6"/>
        <w:rPr>
          <w:rFonts w:eastAsiaTheme="minorEastAsia"/>
          <w:lang w:eastAsia="zh-CN"/>
        </w:rPr>
      </w:pPr>
      <w:bookmarkStart w:id="68" w:name="_Ref118739400"/>
      <w:r w:rsidRPr="001D151A">
        <w:rPr>
          <w:rFonts w:eastAsiaTheme="minorEastAsia"/>
          <w:lang w:eastAsia="zh-CN"/>
        </w:rPr>
        <w:t xml:space="preserve">Proposal </w:t>
      </w:r>
      <w:r w:rsidRPr="001D151A">
        <w:rPr>
          <w:rFonts w:eastAsiaTheme="minorEastAsia"/>
          <w:lang w:eastAsia="zh-CN"/>
        </w:rPr>
        <w:fldChar w:fldCharType="begin"/>
      </w:r>
      <w:r w:rsidRPr="001D151A">
        <w:rPr>
          <w:rFonts w:eastAsiaTheme="minorEastAsia"/>
          <w:lang w:eastAsia="zh-CN"/>
        </w:rPr>
        <w:instrText xml:space="preserve"> SEQ Proposal \* ARABIC </w:instrText>
      </w:r>
      <w:r w:rsidRPr="001D151A">
        <w:rPr>
          <w:rFonts w:eastAsiaTheme="minorEastAsia"/>
          <w:lang w:eastAsia="zh-CN"/>
        </w:rPr>
        <w:fldChar w:fldCharType="separate"/>
      </w:r>
      <w:r w:rsidR="00F44520">
        <w:rPr>
          <w:rFonts w:eastAsiaTheme="minorEastAsia"/>
          <w:noProof/>
          <w:lang w:eastAsia="zh-CN"/>
        </w:rPr>
        <w:t>36</w:t>
      </w:r>
      <w:r w:rsidRPr="001D151A">
        <w:rPr>
          <w:rFonts w:eastAsiaTheme="minorEastAsia"/>
          <w:lang w:eastAsia="zh-CN"/>
        </w:rPr>
        <w:fldChar w:fldCharType="end"/>
      </w:r>
      <w:r w:rsidRPr="001D151A">
        <w:rPr>
          <w:rFonts w:eastAsiaTheme="minorEastAsia"/>
          <w:lang w:eastAsia="zh-CN"/>
        </w:rPr>
        <w:t>:</w:t>
      </w:r>
      <w:r w:rsidRPr="00997089">
        <w:rPr>
          <w:rFonts w:eastAsiaTheme="minorEastAsia"/>
          <w:lang w:eastAsia="zh-CN"/>
        </w:rPr>
        <w:t xml:space="preserve"> </w:t>
      </w:r>
      <w:r>
        <w:rPr>
          <w:rFonts w:eastAsiaTheme="minorEastAsia"/>
          <w:lang w:eastAsia="zh-CN"/>
        </w:rPr>
        <w:t>When selecting CPE starting position from multiple CPE starting positions, earlier CPE starting position should be associated with higher priority transmission</w:t>
      </w:r>
      <w:r w:rsidRPr="001D151A">
        <w:rPr>
          <w:rFonts w:eastAsiaTheme="minorEastAsia"/>
          <w:lang w:eastAsia="zh-CN"/>
        </w:rPr>
        <w:t xml:space="preserve">. </w:t>
      </w:r>
    </w:p>
    <w:bookmarkEnd w:id="68"/>
    <w:p w14:paraId="18DF73B8" w14:textId="3703327D" w:rsidR="00A57A75" w:rsidRPr="00BD3375" w:rsidRDefault="00B9057E" w:rsidP="00BD3375">
      <w:pPr>
        <w:pStyle w:val="a6"/>
        <w:rPr>
          <w:rFonts w:ascii="Times" w:eastAsiaTheme="minorEastAsia" w:hAnsi="Times"/>
          <w:b w:val="0"/>
          <w:bCs w:val="0"/>
          <w:szCs w:val="24"/>
          <w:lang w:eastAsia="zh-CN"/>
        </w:rPr>
      </w:pPr>
      <w:r w:rsidRPr="00BD3375">
        <w:rPr>
          <w:rFonts w:ascii="Times" w:eastAsiaTheme="minorEastAsia" w:hAnsi="Times"/>
          <w:b w:val="0"/>
          <w:bCs w:val="0"/>
          <w:szCs w:val="24"/>
          <w:lang w:eastAsia="zh-CN"/>
        </w:rPr>
        <w:t xml:space="preserve">Moreover, as discussed above, </w:t>
      </w:r>
      <w:r w:rsidR="00A57A75" w:rsidRPr="00BD3375">
        <w:rPr>
          <w:rFonts w:ascii="Times" w:eastAsiaTheme="minorEastAsia" w:hAnsi="Times"/>
          <w:b w:val="0"/>
          <w:bCs w:val="0"/>
          <w:szCs w:val="24"/>
          <w:lang w:eastAsia="zh-CN"/>
        </w:rPr>
        <w:t>for the purpose of gap filling for multi-consecutive slots transmission or for COT sharing, the CPE with earliest starting position can always be used to make the remaining gap after filling the CPE to be less than 16us.</w:t>
      </w:r>
      <w:r w:rsidRPr="00BD3375">
        <w:rPr>
          <w:rFonts w:ascii="Times" w:eastAsiaTheme="minorEastAsia" w:hAnsi="Times"/>
          <w:b w:val="0"/>
          <w:bCs w:val="0"/>
          <w:szCs w:val="24"/>
          <w:lang w:eastAsia="zh-CN"/>
        </w:rPr>
        <w:t xml:space="preserve"> Such rule should always be applied even multiple CPE are used for the resource pool to guarantee higher channel access probability.</w:t>
      </w:r>
    </w:p>
    <w:p w14:paraId="4F671124" w14:textId="353D06EC" w:rsidR="00A57A75" w:rsidRDefault="00A57A75" w:rsidP="00A57A75">
      <w:pPr>
        <w:pStyle w:val="a6"/>
        <w:rPr>
          <w:rFonts w:ascii="Times" w:eastAsiaTheme="minorEastAsia" w:hAnsi="Times"/>
          <w:bCs w:val="0"/>
          <w:szCs w:val="24"/>
          <w:lang w:eastAsia="zh-CN"/>
        </w:rPr>
      </w:pPr>
      <w:bookmarkStart w:id="69" w:name="_Ref127544044"/>
      <w:r w:rsidRPr="006E71C8">
        <w:rPr>
          <w:rFonts w:ascii="Times" w:eastAsiaTheme="minorEastAsia" w:hAnsi="Times"/>
          <w:bCs w:val="0"/>
          <w:szCs w:val="24"/>
          <w:lang w:eastAsia="zh-CN"/>
        </w:rPr>
        <w:t xml:space="preserve">Proposal </w:t>
      </w:r>
      <w:r w:rsidRPr="006E71C8">
        <w:rPr>
          <w:rFonts w:ascii="Times" w:eastAsiaTheme="minorEastAsia" w:hAnsi="Times"/>
          <w:bCs w:val="0"/>
          <w:szCs w:val="24"/>
          <w:lang w:eastAsia="zh-CN"/>
        </w:rPr>
        <w:fldChar w:fldCharType="begin"/>
      </w:r>
      <w:r w:rsidRPr="006E71C8">
        <w:rPr>
          <w:rFonts w:ascii="Times" w:eastAsiaTheme="minorEastAsia" w:hAnsi="Times"/>
          <w:bCs w:val="0"/>
          <w:szCs w:val="24"/>
          <w:lang w:eastAsia="zh-CN"/>
        </w:rPr>
        <w:instrText xml:space="preserve"> SEQ Proposal \* ARABIC </w:instrText>
      </w:r>
      <w:r w:rsidRPr="006E71C8">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37</w:t>
      </w:r>
      <w:r w:rsidRPr="006E71C8">
        <w:rPr>
          <w:rFonts w:ascii="Times" w:eastAsiaTheme="minorEastAsia" w:hAnsi="Times"/>
          <w:bCs w:val="0"/>
          <w:szCs w:val="24"/>
          <w:lang w:eastAsia="zh-CN"/>
        </w:rPr>
        <w:fldChar w:fldCharType="end"/>
      </w:r>
      <w:r w:rsidRPr="006E71C8">
        <w:rPr>
          <w:rFonts w:ascii="Times" w:eastAsiaTheme="minorEastAsia" w:hAnsi="Times"/>
          <w:bCs w:val="0"/>
          <w:szCs w:val="24"/>
          <w:lang w:eastAsia="zh-CN"/>
        </w:rPr>
        <w:t>:</w:t>
      </w:r>
      <w:r w:rsidR="00B9057E">
        <w:rPr>
          <w:rFonts w:ascii="Times" w:eastAsiaTheme="minorEastAsia" w:hAnsi="Times"/>
          <w:bCs w:val="0"/>
          <w:szCs w:val="24"/>
          <w:lang w:eastAsia="zh-CN"/>
        </w:rPr>
        <w:t xml:space="preserve"> Even</w:t>
      </w:r>
      <w:r w:rsidRPr="006E71C8">
        <w:rPr>
          <w:rFonts w:ascii="Times" w:eastAsiaTheme="minorEastAsia" w:hAnsi="Times"/>
          <w:bCs w:val="0"/>
          <w:szCs w:val="24"/>
          <w:lang w:eastAsia="zh-CN"/>
        </w:rPr>
        <w:t xml:space="preserve"> </w:t>
      </w:r>
      <w:r>
        <w:rPr>
          <w:rFonts w:ascii="Times" w:eastAsiaTheme="minorEastAsia" w:hAnsi="Times"/>
          <w:bCs w:val="0"/>
          <w:szCs w:val="24"/>
          <w:lang w:eastAsia="zh-CN"/>
        </w:rPr>
        <w:t xml:space="preserve">if multiple CPE starting position </w:t>
      </w:r>
      <w:r w:rsidR="00B9057E">
        <w:rPr>
          <w:rFonts w:ascii="Times" w:eastAsiaTheme="minorEastAsia" w:hAnsi="Times"/>
          <w:bCs w:val="0"/>
          <w:szCs w:val="24"/>
          <w:lang w:eastAsia="zh-CN"/>
        </w:rPr>
        <w:t>are used in a resource pool</w:t>
      </w:r>
      <w:r>
        <w:rPr>
          <w:rFonts w:ascii="Times" w:eastAsiaTheme="minorEastAsia" w:hAnsi="Times"/>
          <w:bCs w:val="0"/>
          <w:szCs w:val="24"/>
          <w:lang w:eastAsia="zh-CN"/>
        </w:rPr>
        <w:t xml:space="preserve">, </w:t>
      </w:r>
      <w:r w:rsidR="007D1A60">
        <w:rPr>
          <w:rFonts w:ascii="Times" w:eastAsiaTheme="minorEastAsia" w:hAnsi="Times"/>
          <w:bCs w:val="0"/>
          <w:szCs w:val="24"/>
          <w:lang w:eastAsia="zh-CN"/>
        </w:rPr>
        <w:t xml:space="preserve">a fixed CPE starting position (e.g., </w:t>
      </w:r>
      <w:r w:rsidR="007905BE">
        <w:rPr>
          <w:rFonts w:ascii="Times" w:eastAsiaTheme="minorEastAsia" w:hAnsi="Times"/>
          <w:bCs w:val="0"/>
          <w:szCs w:val="24"/>
          <w:lang w:eastAsia="zh-CN"/>
        </w:rPr>
        <w:t xml:space="preserve">longest </w:t>
      </w:r>
      <w:r w:rsidR="007D1A60">
        <w:rPr>
          <w:rFonts w:ascii="Times" w:eastAsiaTheme="minorEastAsia" w:hAnsi="Times"/>
          <w:bCs w:val="0"/>
          <w:szCs w:val="24"/>
          <w:lang w:eastAsia="zh-CN"/>
        </w:rPr>
        <w:t>CPE starting position) is used to fill the g</w:t>
      </w:r>
      <w:r w:rsidR="007D1A60" w:rsidRPr="006E71C8">
        <w:rPr>
          <w:rFonts w:ascii="Times" w:eastAsiaTheme="minorEastAsia" w:hAnsi="Times"/>
          <w:bCs w:val="0"/>
          <w:szCs w:val="24"/>
          <w:lang w:eastAsia="zh-CN"/>
        </w:rPr>
        <w:t>ap</w:t>
      </w:r>
      <w:r w:rsidR="007D1A60">
        <w:rPr>
          <w:rFonts w:ascii="Times" w:eastAsiaTheme="minorEastAsia" w:hAnsi="Times"/>
          <w:bCs w:val="0"/>
          <w:szCs w:val="24"/>
          <w:lang w:eastAsia="zh-CN"/>
        </w:rPr>
        <w:t>(</w:t>
      </w:r>
      <w:r w:rsidR="007D1A60" w:rsidRPr="006E71C8">
        <w:rPr>
          <w:rFonts w:ascii="Times" w:eastAsiaTheme="minorEastAsia" w:hAnsi="Times"/>
          <w:bCs w:val="0"/>
          <w:szCs w:val="24"/>
          <w:lang w:eastAsia="zh-CN"/>
        </w:rPr>
        <w:t>s</w:t>
      </w:r>
      <w:r w:rsidR="007D1A60">
        <w:rPr>
          <w:rFonts w:ascii="Times" w:eastAsiaTheme="minorEastAsia" w:hAnsi="Times"/>
          <w:bCs w:val="0"/>
          <w:szCs w:val="24"/>
          <w:lang w:eastAsia="zh-CN"/>
        </w:rPr>
        <w:t>)</w:t>
      </w:r>
      <w:r w:rsidR="007D1A60" w:rsidRPr="006E71C8">
        <w:rPr>
          <w:rFonts w:ascii="Times" w:eastAsiaTheme="minorEastAsia" w:hAnsi="Times"/>
          <w:bCs w:val="0"/>
          <w:szCs w:val="24"/>
          <w:lang w:eastAsia="zh-CN"/>
        </w:rPr>
        <w:t xml:space="preserve"> between the </w:t>
      </w:r>
      <w:r w:rsidR="007D1A60">
        <w:rPr>
          <w:rFonts w:ascii="Times" w:eastAsiaTheme="minorEastAsia" w:hAnsi="Times"/>
          <w:bCs w:val="0"/>
          <w:szCs w:val="24"/>
          <w:lang w:eastAsia="zh-CN"/>
        </w:rPr>
        <w:t xml:space="preserve">consecutive </w:t>
      </w:r>
      <w:r w:rsidR="007D1A60" w:rsidRPr="006E71C8">
        <w:rPr>
          <w:rFonts w:ascii="Times" w:eastAsiaTheme="minorEastAsia" w:hAnsi="Times"/>
          <w:bCs w:val="0"/>
          <w:szCs w:val="24"/>
          <w:lang w:eastAsia="zh-CN"/>
        </w:rPr>
        <w:t xml:space="preserve">SL transmissions </w:t>
      </w:r>
      <w:r w:rsidR="007D1A60">
        <w:rPr>
          <w:rFonts w:ascii="Times" w:eastAsiaTheme="minorEastAsia" w:hAnsi="Times"/>
          <w:bCs w:val="0"/>
          <w:szCs w:val="24"/>
          <w:lang w:eastAsia="zh-CN"/>
        </w:rPr>
        <w:t>in the same COT</w:t>
      </w:r>
      <w:r w:rsidR="007D1A60" w:rsidRPr="006E71C8">
        <w:rPr>
          <w:rFonts w:ascii="Times" w:eastAsiaTheme="minorEastAsia" w:hAnsi="Times"/>
          <w:bCs w:val="0"/>
          <w:szCs w:val="24"/>
          <w:lang w:eastAsia="zh-CN"/>
        </w:rPr>
        <w:t xml:space="preserve">. </w:t>
      </w:r>
      <w:bookmarkEnd w:id="69"/>
      <w:r w:rsidRPr="006E71C8">
        <w:rPr>
          <w:rFonts w:ascii="Times" w:eastAsiaTheme="minorEastAsia" w:hAnsi="Times"/>
          <w:bCs w:val="0"/>
          <w:szCs w:val="24"/>
          <w:lang w:eastAsia="zh-CN"/>
        </w:rPr>
        <w:t xml:space="preserve"> </w:t>
      </w:r>
    </w:p>
    <w:p w14:paraId="643E294A" w14:textId="67B290B3" w:rsidR="00500CCF" w:rsidRPr="00BD3375" w:rsidRDefault="00500CCF" w:rsidP="00500CCF">
      <w:pPr>
        <w:pStyle w:val="a0"/>
        <w:rPr>
          <w:rFonts w:eastAsiaTheme="minorEastAsia"/>
          <w:b/>
          <w:u w:val="single"/>
          <w:lang w:eastAsia="zh-CN"/>
        </w:rPr>
      </w:pPr>
      <w:r w:rsidRPr="00BD3375">
        <w:rPr>
          <w:rFonts w:eastAsiaTheme="minorEastAsia"/>
          <w:b/>
          <w:u w:val="single"/>
          <w:lang w:eastAsia="zh-CN"/>
        </w:rPr>
        <w:t xml:space="preserve">CPE </w:t>
      </w:r>
      <w:r w:rsidRPr="00BD3375">
        <w:rPr>
          <w:rFonts w:eastAsiaTheme="minorEastAsia" w:hint="eastAsia"/>
          <w:b/>
          <w:u w:val="single"/>
          <w:lang w:eastAsia="zh-CN"/>
        </w:rPr>
        <w:t>for</w:t>
      </w:r>
      <w:r w:rsidRPr="00BD3375">
        <w:rPr>
          <w:rFonts w:eastAsiaTheme="minorEastAsia"/>
          <w:b/>
          <w:u w:val="single"/>
          <w:lang w:eastAsia="zh-CN"/>
        </w:rPr>
        <w:t xml:space="preserve"> S-SSB</w:t>
      </w:r>
    </w:p>
    <w:p w14:paraId="1EFE5371" w14:textId="2E4C943C" w:rsidR="00077B26" w:rsidRPr="00BD3375" w:rsidRDefault="00500CCF" w:rsidP="00BD3375">
      <w:pPr>
        <w:spacing w:before="120" w:after="120"/>
        <w:jc w:val="both"/>
        <w:rPr>
          <w:sz w:val="20"/>
          <w:szCs w:val="20"/>
        </w:rPr>
      </w:pPr>
      <w:r>
        <w:rPr>
          <w:sz w:val="20"/>
          <w:szCs w:val="20"/>
        </w:rPr>
        <w:t>Regarding the</w:t>
      </w:r>
      <w:r w:rsidR="00077B26" w:rsidRPr="00BD3375">
        <w:rPr>
          <w:sz w:val="20"/>
          <w:szCs w:val="20"/>
        </w:rPr>
        <w:t xml:space="preserve"> LBT for the R16 S-SSB occasion</w:t>
      </w:r>
      <w:r>
        <w:rPr>
          <w:sz w:val="20"/>
          <w:szCs w:val="20"/>
        </w:rPr>
        <w:t xml:space="preserve"> (</w:t>
      </w:r>
      <w:r w:rsidR="007A1956">
        <w:rPr>
          <w:sz w:val="20"/>
          <w:szCs w:val="20"/>
        </w:rPr>
        <w:t>for a single S-SSB occasion or for the 1</w:t>
      </w:r>
      <w:r w:rsidR="007A1956" w:rsidRPr="00BD3375">
        <w:rPr>
          <w:sz w:val="20"/>
          <w:szCs w:val="20"/>
          <w:vertAlign w:val="superscript"/>
        </w:rPr>
        <w:t>st</w:t>
      </w:r>
      <w:r w:rsidR="007A1956">
        <w:rPr>
          <w:sz w:val="20"/>
          <w:szCs w:val="20"/>
        </w:rPr>
        <w:t xml:space="preserve"> S-SSB occasion of a burst of consecutive S-SSB occasions)</w:t>
      </w:r>
      <w:r w:rsidR="00077B26" w:rsidRPr="00BD3375">
        <w:rPr>
          <w:sz w:val="20"/>
          <w:szCs w:val="20"/>
        </w:rPr>
        <w:t xml:space="preserve">, </w:t>
      </w:r>
      <w:r>
        <w:rPr>
          <w:sz w:val="20"/>
          <w:szCs w:val="20"/>
        </w:rPr>
        <w:t xml:space="preserve">at least </w:t>
      </w:r>
      <w:r w:rsidR="00077B26" w:rsidRPr="00BD3375">
        <w:rPr>
          <w:sz w:val="20"/>
          <w:szCs w:val="20"/>
        </w:rPr>
        <w:t>a unified CPE</w:t>
      </w:r>
      <w:r w:rsidR="00077B26">
        <w:rPr>
          <w:sz w:val="20"/>
          <w:szCs w:val="20"/>
        </w:rPr>
        <w:t xml:space="preserve"> is</w:t>
      </w:r>
      <w:r w:rsidR="00077B26" w:rsidRPr="00BD3375">
        <w:rPr>
          <w:sz w:val="20"/>
          <w:szCs w:val="20"/>
        </w:rPr>
        <w:t xml:space="preserve"> </w:t>
      </w:r>
      <w:r>
        <w:rPr>
          <w:sz w:val="20"/>
          <w:szCs w:val="20"/>
        </w:rPr>
        <w:t>agreed</w:t>
      </w:r>
      <w:r w:rsidR="00077B26" w:rsidRPr="00BD3375">
        <w:rPr>
          <w:sz w:val="20"/>
          <w:szCs w:val="20"/>
        </w:rPr>
        <w:t xml:space="preserve">. Considering that the S-SSB occasion may be right after a PSSCH/PSCCH reception, this CPE should be </w:t>
      </w:r>
      <w:r>
        <w:rPr>
          <w:sz w:val="20"/>
          <w:szCs w:val="20"/>
        </w:rPr>
        <w:t>short enough</w:t>
      </w:r>
      <w:r w:rsidR="00077B26" w:rsidRPr="00BD3375">
        <w:rPr>
          <w:sz w:val="20"/>
          <w:szCs w:val="20"/>
        </w:rPr>
        <w:t xml:space="preserve"> to avoid interruption to the</w:t>
      </w:r>
      <w:r w:rsidR="00077B26">
        <w:rPr>
          <w:sz w:val="20"/>
          <w:szCs w:val="20"/>
        </w:rPr>
        <w:t xml:space="preserve"> prior</w:t>
      </w:r>
      <w:r w:rsidR="00077B26" w:rsidRPr="00BD3375">
        <w:rPr>
          <w:sz w:val="20"/>
          <w:szCs w:val="20"/>
        </w:rPr>
        <w:t xml:space="preserve"> PSSCH/PSCCH reception</w:t>
      </w:r>
      <w:r>
        <w:rPr>
          <w:sz w:val="20"/>
          <w:szCs w:val="20"/>
        </w:rPr>
        <w:t>, and to ensure enough time for ex</w:t>
      </w:r>
      <w:r w:rsidR="004370B2">
        <w:rPr>
          <w:sz w:val="20"/>
          <w:szCs w:val="20"/>
        </w:rPr>
        <w:t>e</w:t>
      </w:r>
      <w:r>
        <w:rPr>
          <w:sz w:val="20"/>
          <w:szCs w:val="20"/>
        </w:rPr>
        <w:t>cuting LBT sensing</w:t>
      </w:r>
      <w:r w:rsidR="00077B26" w:rsidRPr="00BD3375">
        <w:rPr>
          <w:sz w:val="20"/>
          <w:szCs w:val="20"/>
        </w:rPr>
        <w:t>.</w:t>
      </w:r>
    </w:p>
    <w:p w14:paraId="1DD3EB19" w14:textId="4ADF9F88" w:rsidR="00077B26" w:rsidRPr="00BD3375" w:rsidRDefault="00077B26" w:rsidP="00BD3375">
      <w:pPr>
        <w:spacing w:before="120" w:after="120"/>
        <w:jc w:val="both"/>
        <w:rPr>
          <w:sz w:val="20"/>
          <w:szCs w:val="20"/>
        </w:rPr>
      </w:pPr>
      <w:r w:rsidRPr="00BD3375">
        <w:rPr>
          <w:sz w:val="20"/>
          <w:szCs w:val="20"/>
        </w:rPr>
        <w:t xml:space="preserve">For R18 </w:t>
      </w:r>
      <w:r w:rsidR="00500CCF">
        <w:rPr>
          <w:sz w:val="20"/>
          <w:szCs w:val="20"/>
        </w:rPr>
        <w:t xml:space="preserve">additional </w:t>
      </w:r>
      <w:r w:rsidRPr="00BD3375">
        <w:rPr>
          <w:sz w:val="20"/>
          <w:szCs w:val="20"/>
        </w:rPr>
        <w:t>S-SSB occasion</w:t>
      </w:r>
      <w:r w:rsidR="004370B2">
        <w:rPr>
          <w:sz w:val="20"/>
          <w:szCs w:val="20"/>
        </w:rPr>
        <w:t>s</w:t>
      </w:r>
      <w:r w:rsidRPr="00BD3375">
        <w:rPr>
          <w:sz w:val="20"/>
          <w:szCs w:val="20"/>
        </w:rPr>
        <w:t xml:space="preserve"> within the resource pool, the following options can be considered.</w:t>
      </w:r>
    </w:p>
    <w:p w14:paraId="65EED7C6" w14:textId="77777777" w:rsidR="00077B26" w:rsidRPr="00FC3BB6" w:rsidRDefault="00077B26" w:rsidP="00FC3BB6">
      <w:pPr>
        <w:pStyle w:val="af9"/>
        <w:numPr>
          <w:ilvl w:val="0"/>
          <w:numId w:val="56"/>
        </w:numPr>
        <w:spacing w:before="120" w:after="120"/>
        <w:ind w:firstLineChars="0"/>
        <w:jc w:val="both"/>
        <w:rPr>
          <w:b/>
          <w:sz w:val="20"/>
          <w:szCs w:val="20"/>
        </w:rPr>
      </w:pPr>
      <w:r w:rsidRPr="00FC3BB6">
        <w:rPr>
          <w:rFonts w:ascii="Times New Roman" w:hAnsi="Times New Roman" w:cs="Times New Roman"/>
          <w:b/>
          <w:sz w:val="20"/>
          <w:szCs w:val="20"/>
        </w:rPr>
        <w:t>Option 1: Use the same CPE as the R16 S-SSB occasion.</w:t>
      </w:r>
    </w:p>
    <w:p w14:paraId="16D8C1E4" w14:textId="407D184F" w:rsidR="00077B26" w:rsidRPr="00FC3BB6" w:rsidRDefault="00077B26" w:rsidP="00FC3BB6">
      <w:pPr>
        <w:pStyle w:val="af9"/>
        <w:numPr>
          <w:ilvl w:val="0"/>
          <w:numId w:val="56"/>
        </w:numPr>
        <w:spacing w:before="120" w:after="120"/>
        <w:ind w:firstLineChars="0"/>
        <w:jc w:val="both"/>
        <w:rPr>
          <w:sz w:val="20"/>
          <w:szCs w:val="20"/>
        </w:rPr>
      </w:pPr>
      <w:r w:rsidRPr="00FC3BB6">
        <w:rPr>
          <w:rFonts w:ascii="Times New Roman" w:hAnsi="Times New Roman" w:cs="Times New Roman"/>
          <w:b/>
          <w:sz w:val="20"/>
          <w:szCs w:val="20"/>
        </w:rPr>
        <w:t>Option 2: Determine the CPE in the same way as PSSCH/PSCCH.</w:t>
      </w:r>
      <w:r w:rsidRPr="00FC3BB6">
        <w:rPr>
          <w:rFonts w:ascii="Times New Roman" w:hAnsi="Times New Roman" w:cs="Times New Roman"/>
          <w:sz w:val="20"/>
          <w:szCs w:val="20"/>
        </w:rPr>
        <w:t xml:space="preserve"> e.g., both PSSCH/PSCCH CPE and S-SSB CPE are determined based on their priorities. Alternatively, both S-SSB and PSSCH/PSCCH use a CPE (pre-)configured for the resource pool. The benefit of this approach is to provide a unified CPE determination method for all channels in the resource pool. However, it should be noted that with the priority-based CPE determination, S-SSB </w:t>
      </w:r>
      <w:r w:rsidR="00780B4F">
        <w:rPr>
          <w:rFonts w:ascii="Times New Roman" w:hAnsi="Times New Roman" w:cs="Times New Roman"/>
          <w:sz w:val="20"/>
          <w:szCs w:val="20"/>
        </w:rPr>
        <w:t xml:space="preserve">transmission </w:t>
      </w:r>
      <w:r w:rsidRPr="00FC3BB6">
        <w:rPr>
          <w:rFonts w:ascii="Times New Roman" w:hAnsi="Times New Roman" w:cs="Times New Roman"/>
          <w:sz w:val="20"/>
          <w:szCs w:val="20"/>
        </w:rPr>
        <w:t xml:space="preserve">on </w:t>
      </w:r>
      <w:r w:rsidR="00780B4F">
        <w:rPr>
          <w:rFonts w:ascii="Times New Roman" w:hAnsi="Times New Roman" w:cs="Times New Roman"/>
          <w:sz w:val="20"/>
          <w:szCs w:val="20"/>
        </w:rPr>
        <w:t xml:space="preserve">a </w:t>
      </w:r>
      <w:r w:rsidRPr="00FC3BB6">
        <w:rPr>
          <w:rFonts w:ascii="Times New Roman" w:hAnsi="Times New Roman" w:cs="Times New Roman"/>
          <w:sz w:val="20"/>
          <w:szCs w:val="20"/>
        </w:rPr>
        <w:t>R18 S-SSB occasion still can be blocked by other UE's PSSCH/PSCCHs if the S-SSB has a lower priority than the PSSCH/PSCCH.</w:t>
      </w:r>
    </w:p>
    <w:p w14:paraId="019F4A7A" w14:textId="1A1A7534" w:rsidR="00F17950" w:rsidRPr="00FC3BB6" w:rsidRDefault="00077B26" w:rsidP="00FC3BB6">
      <w:pPr>
        <w:pStyle w:val="af9"/>
        <w:numPr>
          <w:ilvl w:val="0"/>
          <w:numId w:val="56"/>
        </w:numPr>
        <w:spacing w:before="120" w:after="120"/>
        <w:ind w:firstLineChars="0"/>
        <w:jc w:val="both"/>
        <w:rPr>
          <w:sz w:val="20"/>
          <w:szCs w:val="20"/>
        </w:rPr>
      </w:pPr>
      <w:r w:rsidRPr="00FC3BB6">
        <w:rPr>
          <w:rFonts w:ascii="Times New Roman" w:hAnsi="Times New Roman" w:cs="Times New Roman"/>
          <w:b/>
          <w:sz w:val="20"/>
          <w:szCs w:val="20"/>
        </w:rPr>
        <w:t>Option 3: The CPE is related to whether the UE has successfully transmitted S-SSB on the corresponding R16 S-SSB occasions.</w:t>
      </w:r>
      <w:r w:rsidRPr="00FC3BB6">
        <w:rPr>
          <w:rFonts w:ascii="Times New Roman" w:hAnsi="Times New Roman" w:cs="Times New Roman"/>
          <w:sz w:val="20"/>
          <w:szCs w:val="20"/>
        </w:rPr>
        <w:t xml:space="preserve"> For example, if the LBT for the</w:t>
      </w:r>
      <w:r w:rsidR="00780B4F">
        <w:rPr>
          <w:rFonts w:ascii="Times New Roman" w:hAnsi="Times New Roman" w:cs="Times New Roman"/>
          <w:sz w:val="20"/>
          <w:szCs w:val="20"/>
        </w:rPr>
        <w:t xml:space="preserve"> prior</w:t>
      </w:r>
      <w:r w:rsidRPr="00FC3BB6">
        <w:rPr>
          <w:rFonts w:ascii="Times New Roman" w:hAnsi="Times New Roman" w:cs="Times New Roman"/>
          <w:sz w:val="20"/>
          <w:szCs w:val="20"/>
        </w:rPr>
        <w:t xml:space="preserve"> R16 S-SSB occasions failed, it means that the R18 S-SSB </w:t>
      </w:r>
      <w:r w:rsidR="00780B4F">
        <w:rPr>
          <w:rFonts w:ascii="Times New Roman" w:hAnsi="Times New Roman" w:cs="Times New Roman"/>
          <w:sz w:val="20"/>
          <w:szCs w:val="20"/>
        </w:rPr>
        <w:t xml:space="preserve">occasion </w:t>
      </w:r>
      <w:r w:rsidRPr="00FC3BB6">
        <w:rPr>
          <w:rFonts w:ascii="Times New Roman" w:hAnsi="Times New Roman" w:cs="Times New Roman"/>
          <w:sz w:val="20"/>
          <w:szCs w:val="20"/>
        </w:rPr>
        <w:t xml:space="preserve">has to be used for S-SSB transmission. </w:t>
      </w:r>
      <w:r w:rsidR="00A015C4" w:rsidRPr="00FC3BB6">
        <w:rPr>
          <w:rFonts w:ascii="Times New Roman" w:hAnsi="Times New Roman" w:cs="Times New Roman"/>
          <w:sz w:val="20"/>
          <w:szCs w:val="20"/>
        </w:rPr>
        <w:t>A</w:t>
      </w:r>
      <w:r w:rsidRPr="00FC3BB6">
        <w:rPr>
          <w:rFonts w:ascii="Times New Roman" w:hAnsi="Times New Roman" w:cs="Times New Roman"/>
          <w:sz w:val="20"/>
          <w:szCs w:val="20"/>
        </w:rPr>
        <w:t xml:space="preserve">ccurate synchronization is essential to maintain subsequent communication, to avoid blocking from other UEs selecting the same R18 S-SSB occasion for data transmission, the </w:t>
      </w:r>
      <w:r w:rsidR="00500CCF" w:rsidRPr="00FC3BB6">
        <w:rPr>
          <w:rFonts w:ascii="Times New Roman" w:hAnsi="Times New Roman" w:cs="Times New Roman"/>
          <w:sz w:val="20"/>
          <w:szCs w:val="20"/>
        </w:rPr>
        <w:t>longest</w:t>
      </w:r>
      <w:r w:rsidRPr="00FC3BB6">
        <w:rPr>
          <w:rFonts w:ascii="Times New Roman" w:hAnsi="Times New Roman" w:cs="Times New Roman"/>
          <w:sz w:val="20"/>
          <w:szCs w:val="20"/>
        </w:rPr>
        <w:t xml:space="preserve"> CPE or the CPE associated with the highest priority </w:t>
      </w:r>
      <w:r w:rsidR="00500CCF" w:rsidRPr="00FC3BB6">
        <w:rPr>
          <w:rFonts w:ascii="Times New Roman" w:hAnsi="Times New Roman" w:cs="Times New Roman"/>
          <w:sz w:val="20"/>
          <w:szCs w:val="20"/>
        </w:rPr>
        <w:t>should be</w:t>
      </w:r>
      <w:r w:rsidRPr="00FC3BB6">
        <w:rPr>
          <w:rFonts w:ascii="Times New Roman" w:hAnsi="Times New Roman" w:cs="Times New Roman"/>
          <w:sz w:val="20"/>
          <w:szCs w:val="20"/>
        </w:rPr>
        <w:t xml:space="preserve"> used for </w:t>
      </w:r>
      <w:r w:rsidR="00780B4F">
        <w:rPr>
          <w:rFonts w:ascii="Times New Roman" w:hAnsi="Times New Roman" w:cs="Times New Roman"/>
          <w:sz w:val="20"/>
          <w:szCs w:val="20"/>
        </w:rPr>
        <w:t xml:space="preserve">LBT for </w:t>
      </w:r>
      <w:r w:rsidRPr="00FC3BB6">
        <w:rPr>
          <w:rFonts w:ascii="Times New Roman" w:hAnsi="Times New Roman" w:cs="Times New Roman"/>
          <w:sz w:val="20"/>
          <w:szCs w:val="20"/>
        </w:rPr>
        <w:t>R18 S-SSB in this case.</w:t>
      </w:r>
    </w:p>
    <w:p w14:paraId="3B55D1A7" w14:textId="040F11F4" w:rsidR="00184CFD" w:rsidRDefault="00C56107" w:rsidP="00184CFD">
      <w:pPr>
        <w:spacing w:before="120" w:after="120"/>
        <w:jc w:val="center"/>
      </w:pPr>
      <w:r w:rsidRPr="00C56107">
        <w:lastRenderedPageBreak/>
        <w:t xml:space="preserve"> </w:t>
      </w:r>
      <w:r w:rsidR="000B453B">
        <w:object w:dxaOrig="5611" w:dyaOrig="2760" w14:anchorId="634AFBDA">
          <v:shape id="_x0000_i1028" type="#_x0000_t75" style="width:303pt;height:113.5pt" o:ole="">
            <v:imagedata r:id="rId21" o:title="" croptop="8787f" cropbottom="7516f" cropright="801f"/>
          </v:shape>
          <o:OLEObject Type="Embed" ProgID="Visio.Drawing.15" ShapeID="_x0000_i1028" DrawAspect="Content" ObjectID="_1738162109" r:id="rId22"/>
        </w:object>
      </w:r>
    </w:p>
    <w:p w14:paraId="7A8179CB" w14:textId="38247CFE" w:rsidR="00184CFD" w:rsidRDefault="001973D0">
      <w:pPr>
        <w:pStyle w:val="a6"/>
        <w:jc w:val="center"/>
        <w:rPr>
          <w:rFonts w:eastAsiaTheme="minorEastAsia"/>
          <w:lang w:eastAsia="zh-CN"/>
        </w:rPr>
      </w:pPr>
      <w:r>
        <w:t xml:space="preserve">Figure </w:t>
      </w:r>
      <w:r w:rsidR="00752237">
        <w:fldChar w:fldCharType="begin"/>
      </w:r>
      <w:r w:rsidR="00752237">
        <w:instrText xml:space="preserve"> SEQ Figure \* ARABIC </w:instrText>
      </w:r>
      <w:r w:rsidR="00752237">
        <w:fldChar w:fldCharType="separate"/>
      </w:r>
      <w:r w:rsidR="00F44520">
        <w:rPr>
          <w:noProof/>
        </w:rPr>
        <w:t>10</w:t>
      </w:r>
      <w:r w:rsidR="00752237">
        <w:rPr>
          <w:noProof/>
        </w:rPr>
        <w:fldChar w:fldCharType="end"/>
      </w:r>
      <w:r>
        <w:rPr>
          <w:rFonts w:ascii="宋体" w:eastAsia="宋体" w:hAnsi="宋体" w:cs="宋体" w:hint="eastAsia"/>
          <w:lang w:eastAsia="zh-CN"/>
        </w:rPr>
        <w:t>．</w:t>
      </w:r>
      <w:r w:rsidR="00184CFD" w:rsidRPr="00FC3BB6">
        <w:rPr>
          <w:rFonts w:eastAsiaTheme="minorEastAsia"/>
          <w:lang w:eastAsia="zh-CN"/>
        </w:rPr>
        <w:t>Example of CPE for R16 S-SSB occasion</w:t>
      </w:r>
    </w:p>
    <w:p w14:paraId="3DDA599F" w14:textId="4482AE53" w:rsidR="00C56107" w:rsidRDefault="000B453B" w:rsidP="00C56107">
      <w:pPr>
        <w:jc w:val="center"/>
      </w:pPr>
      <w:r>
        <w:object w:dxaOrig="8041" w:dyaOrig="2896" w14:anchorId="7E0CE3F9">
          <v:shape id="_x0000_i1029" type="#_x0000_t75" style="width:455pt;height:132pt" o:ole="">
            <v:imagedata r:id="rId23" o:title="" croptop="7790f" cropbottom="5389f" cropright="-108f"/>
          </v:shape>
          <o:OLEObject Type="Embed" ProgID="Visio.Drawing.15" ShapeID="_x0000_i1029" DrawAspect="Content" ObjectID="_1738162110" r:id="rId24"/>
        </w:object>
      </w:r>
    </w:p>
    <w:p w14:paraId="2F8C8BFD" w14:textId="300ECD31" w:rsidR="00C56107" w:rsidRPr="00FC3BB6" w:rsidRDefault="00C56107" w:rsidP="00FC3BB6">
      <w:pPr>
        <w:pStyle w:val="a6"/>
        <w:jc w:val="center"/>
        <w:rPr>
          <w:rFonts w:eastAsiaTheme="minorEastAsia"/>
          <w:lang w:eastAsia="zh-CN"/>
        </w:rPr>
      </w:pPr>
      <w:r>
        <w:t xml:space="preserve">Figure </w:t>
      </w:r>
      <w:r w:rsidR="00752237">
        <w:fldChar w:fldCharType="begin"/>
      </w:r>
      <w:r w:rsidR="00752237">
        <w:instrText xml:space="preserve"> SEQ Figure \* ARABIC </w:instrText>
      </w:r>
      <w:r w:rsidR="00752237">
        <w:fldChar w:fldCharType="separate"/>
      </w:r>
      <w:r w:rsidR="00F44520">
        <w:rPr>
          <w:noProof/>
        </w:rPr>
        <w:t>11</w:t>
      </w:r>
      <w:r w:rsidR="00752237">
        <w:rPr>
          <w:noProof/>
        </w:rPr>
        <w:fldChar w:fldCharType="end"/>
      </w:r>
      <w:r>
        <w:rPr>
          <w:rFonts w:ascii="宋体" w:eastAsia="宋体" w:hAnsi="宋体" w:cs="宋体" w:hint="eastAsia"/>
          <w:lang w:eastAsia="zh-CN"/>
        </w:rPr>
        <w:t>．</w:t>
      </w:r>
      <w:r w:rsidRPr="000C561A">
        <w:rPr>
          <w:rFonts w:eastAsiaTheme="minorEastAsia"/>
          <w:lang w:eastAsia="zh-CN"/>
        </w:rPr>
        <w:t xml:space="preserve">Example of </w:t>
      </w:r>
      <w:r w:rsidR="00780B4F">
        <w:rPr>
          <w:rFonts w:eastAsiaTheme="minorEastAsia"/>
          <w:lang w:eastAsia="zh-CN"/>
        </w:rPr>
        <w:t>CPE</w:t>
      </w:r>
      <w:r w:rsidRPr="000C561A">
        <w:rPr>
          <w:rFonts w:eastAsiaTheme="minorEastAsia"/>
          <w:lang w:eastAsia="zh-CN"/>
        </w:rPr>
        <w:t xml:space="preserve"> for R1</w:t>
      </w:r>
      <w:r>
        <w:rPr>
          <w:rFonts w:eastAsiaTheme="minorEastAsia"/>
          <w:lang w:eastAsia="zh-CN"/>
        </w:rPr>
        <w:t>8</w:t>
      </w:r>
      <w:r w:rsidRPr="000C561A">
        <w:rPr>
          <w:rFonts w:eastAsiaTheme="minorEastAsia"/>
          <w:lang w:eastAsia="zh-CN"/>
        </w:rPr>
        <w:t xml:space="preserve"> S-SSB occasion</w:t>
      </w:r>
      <w:r w:rsidR="00780B4F">
        <w:rPr>
          <w:rFonts w:eastAsiaTheme="minorEastAsia"/>
          <w:lang w:eastAsia="zh-CN"/>
        </w:rPr>
        <w:t xml:space="preserve"> (</w:t>
      </w:r>
      <w:r w:rsidR="00780B4F">
        <w:rPr>
          <w:rFonts w:eastAsiaTheme="minorEastAsia" w:hint="eastAsia"/>
          <w:lang w:eastAsia="zh-CN"/>
        </w:rPr>
        <w:t>option</w:t>
      </w:r>
      <w:r w:rsidR="00780B4F">
        <w:rPr>
          <w:rFonts w:eastAsiaTheme="minorEastAsia"/>
          <w:lang w:eastAsia="zh-CN"/>
        </w:rPr>
        <w:t>3)</w:t>
      </w:r>
    </w:p>
    <w:p w14:paraId="24E9CF91" w14:textId="35ECF1BC" w:rsidR="00077B26" w:rsidRDefault="00077B26" w:rsidP="00F17950">
      <w:pPr>
        <w:spacing w:before="120" w:after="120"/>
        <w:jc w:val="both"/>
        <w:rPr>
          <w:sz w:val="20"/>
          <w:szCs w:val="20"/>
        </w:rPr>
      </w:pPr>
      <w:r w:rsidRPr="00F17950">
        <w:rPr>
          <w:sz w:val="20"/>
          <w:szCs w:val="20"/>
        </w:rPr>
        <w:t>In addition, in the case of multiple S-SSB occasions spanning</w:t>
      </w:r>
      <w:r w:rsidR="00A015C4">
        <w:rPr>
          <w:sz w:val="20"/>
          <w:szCs w:val="20"/>
        </w:rPr>
        <w:t xml:space="preserve"> </w:t>
      </w:r>
      <w:r w:rsidRPr="00F17950">
        <w:rPr>
          <w:sz w:val="20"/>
          <w:szCs w:val="20"/>
        </w:rPr>
        <w:t>a set of consecutive time slots, the UE needs to insert a CPE between consecutive S-SSBs</w:t>
      </w:r>
      <w:r w:rsidR="00A015C4">
        <w:rPr>
          <w:sz w:val="20"/>
          <w:szCs w:val="20"/>
        </w:rPr>
        <w:t xml:space="preserve"> </w:t>
      </w:r>
      <w:r w:rsidR="000B453B">
        <w:rPr>
          <w:sz w:val="20"/>
          <w:szCs w:val="20"/>
        </w:rPr>
        <w:t xml:space="preserve">transmissions </w:t>
      </w:r>
      <w:r w:rsidR="00A015C4">
        <w:rPr>
          <w:sz w:val="20"/>
          <w:szCs w:val="20"/>
        </w:rPr>
        <w:t>to</w:t>
      </w:r>
      <w:r w:rsidR="00A015C4" w:rsidRPr="00A015C4">
        <w:t xml:space="preserve"> </w:t>
      </w:r>
      <w:r w:rsidR="00A015C4" w:rsidRPr="00A015C4">
        <w:rPr>
          <w:sz w:val="20"/>
          <w:szCs w:val="20"/>
        </w:rPr>
        <w:t xml:space="preserve">maintain occupancy of </w:t>
      </w:r>
      <w:r w:rsidR="00A015C4">
        <w:rPr>
          <w:sz w:val="20"/>
          <w:szCs w:val="20"/>
        </w:rPr>
        <w:t>the channel</w:t>
      </w:r>
      <w:r w:rsidRPr="00F17950">
        <w:rPr>
          <w:sz w:val="20"/>
          <w:szCs w:val="20"/>
        </w:rPr>
        <w:t xml:space="preserve">. The length of this CPE </w:t>
      </w:r>
      <w:r w:rsidR="00500CCF">
        <w:rPr>
          <w:sz w:val="20"/>
          <w:szCs w:val="20"/>
        </w:rPr>
        <w:t>should be long enough to</w:t>
      </w:r>
      <w:r w:rsidRPr="00F17950">
        <w:rPr>
          <w:sz w:val="20"/>
          <w:szCs w:val="20"/>
        </w:rPr>
        <w:t xml:space="preserve"> ensure that the channel </w:t>
      </w:r>
      <w:r w:rsidR="000B453B">
        <w:rPr>
          <w:sz w:val="20"/>
          <w:szCs w:val="20"/>
        </w:rPr>
        <w:t>will</w:t>
      </w:r>
      <w:r w:rsidR="000B453B" w:rsidRPr="00F17950">
        <w:rPr>
          <w:sz w:val="20"/>
          <w:szCs w:val="20"/>
        </w:rPr>
        <w:t xml:space="preserve"> </w:t>
      </w:r>
      <w:r w:rsidRPr="00F17950">
        <w:rPr>
          <w:sz w:val="20"/>
          <w:szCs w:val="20"/>
        </w:rPr>
        <w:t>not</w:t>
      </w:r>
      <w:r w:rsidR="000B453B">
        <w:rPr>
          <w:sz w:val="20"/>
          <w:szCs w:val="20"/>
        </w:rPr>
        <w:t xml:space="preserve"> be</w:t>
      </w:r>
      <w:r w:rsidRPr="00F17950">
        <w:rPr>
          <w:sz w:val="20"/>
          <w:szCs w:val="20"/>
        </w:rPr>
        <w:t xml:space="preserve"> recognized as idle by other devices</w:t>
      </w:r>
      <w:r w:rsidR="007A1956">
        <w:rPr>
          <w:sz w:val="20"/>
          <w:szCs w:val="20"/>
        </w:rPr>
        <w:t>.</w:t>
      </w:r>
      <w:r w:rsidR="00A015C4" w:rsidRPr="00A015C4">
        <w:t xml:space="preserve"> </w:t>
      </w:r>
      <w:r w:rsidR="007A1956">
        <w:rPr>
          <w:sz w:val="20"/>
          <w:szCs w:val="20"/>
        </w:rPr>
        <w:t>For example</w:t>
      </w:r>
      <w:r w:rsidR="00A015C4">
        <w:rPr>
          <w:sz w:val="20"/>
          <w:szCs w:val="20"/>
        </w:rPr>
        <w:t>, the</w:t>
      </w:r>
      <w:r w:rsidR="00A015C4" w:rsidRPr="00A015C4">
        <w:rPr>
          <w:sz w:val="20"/>
          <w:szCs w:val="20"/>
        </w:rPr>
        <w:t xml:space="preserve"> CPE starts within 16us after the prior</w:t>
      </w:r>
      <w:r w:rsidR="00554116">
        <w:rPr>
          <w:sz w:val="20"/>
          <w:szCs w:val="20"/>
        </w:rPr>
        <w:t xml:space="preserve"> S-SSB</w:t>
      </w:r>
      <w:r w:rsidR="00A015C4" w:rsidRPr="00A015C4">
        <w:rPr>
          <w:sz w:val="20"/>
          <w:szCs w:val="20"/>
        </w:rPr>
        <w:t xml:space="preserve"> transmission and ends until the ACG symbol of a following</w:t>
      </w:r>
      <w:r w:rsidR="00554116">
        <w:rPr>
          <w:sz w:val="20"/>
          <w:szCs w:val="20"/>
        </w:rPr>
        <w:t xml:space="preserve"> S-SSB</w:t>
      </w:r>
      <w:r w:rsidR="00A015C4" w:rsidRPr="00A015C4">
        <w:rPr>
          <w:sz w:val="20"/>
          <w:szCs w:val="20"/>
        </w:rPr>
        <w:t xml:space="preserve"> transmission.</w:t>
      </w:r>
    </w:p>
    <w:p w14:paraId="7BFFC842" w14:textId="6937992B" w:rsidR="00077B26" w:rsidRPr="00F44520" w:rsidRDefault="00077B26" w:rsidP="00500CCF">
      <w:pPr>
        <w:pStyle w:val="a6"/>
      </w:pPr>
      <w:bookmarkStart w:id="70" w:name="_Ref127544045"/>
      <w:bookmarkStart w:id="71" w:name="_Ref127544461"/>
      <w:r w:rsidRPr="00F44520">
        <w:t xml:space="preserve">Proposal </w:t>
      </w:r>
      <w:r w:rsidR="00752237">
        <w:fldChar w:fldCharType="begin"/>
      </w:r>
      <w:r w:rsidR="00752237">
        <w:instrText xml:space="preserve"> SEQ P</w:instrText>
      </w:r>
      <w:r w:rsidR="00752237">
        <w:instrText xml:space="preserve">roposal \* ARABIC </w:instrText>
      </w:r>
      <w:r w:rsidR="00752237">
        <w:fldChar w:fldCharType="separate"/>
      </w:r>
      <w:r w:rsidR="00F44520">
        <w:rPr>
          <w:noProof/>
        </w:rPr>
        <w:t>38</w:t>
      </w:r>
      <w:r w:rsidR="00752237">
        <w:rPr>
          <w:noProof/>
        </w:rPr>
        <w:fldChar w:fldCharType="end"/>
      </w:r>
      <w:r w:rsidRPr="00F44520">
        <w:t xml:space="preserve">: For </w:t>
      </w:r>
      <w:r w:rsidR="00A015C4" w:rsidRPr="00F44520">
        <w:t xml:space="preserve">LBT </w:t>
      </w:r>
      <w:r w:rsidR="00A015C4" w:rsidRPr="00F44520">
        <w:rPr>
          <w:rFonts w:hint="eastAsia"/>
        </w:rPr>
        <w:t>for</w:t>
      </w:r>
      <w:r w:rsidR="00A015C4" w:rsidRPr="00F44520">
        <w:t xml:space="preserve"> </w:t>
      </w:r>
      <w:r w:rsidRPr="00F44520">
        <w:t>R</w:t>
      </w:r>
      <w:r w:rsidRPr="00F44520">
        <w:rPr>
          <w:rFonts w:hint="eastAsia"/>
        </w:rPr>
        <w:t>el</w:t>
      </w:r>
      <w:r w:rsidRPr="00F44520">
        <w:t>-18 S-SSB occasion within a resource pool, the following options can be considered</w:t>
      </w:r>
      <w:r w:rsidR="00A015C4" w:rsidRPr="00F44520">
        <w:t xml:space="preserve"> </w:t>
      </w:r>
      <w:r w:rsidR="00A015C4" w:rsidRPr="00F44520">
        <w:rPr>
          <w:rFonts w:hint="eastAsia"/>
        </w:rPr>
        <w:t>f</w:t>
      </w:r>
      <w:r w:rsidR="00A015C4" w:rsidRPr="00F44520">
        <w:t>or CPE determination</w:t>
      </w:r>
      <w:r w:rsidR="00B6013C" w:rsidRPr="00F44520">
        <w:rPr>
          <w:rFonts w:ascii="宋体" w:eastAsia="宋体" w:hAnsi="宋体" w:cs="宋体" w:hint="eastAsia"/>
        </w:rPr>
        <w:t>：</w:t>
      </w:r>
      <w:bookmarkEnd w:id="70"/>
      <w:r w:rsidR="00B6013C" w:rsidRPr="00F44520">
        <w:br/>
      </w:r>
      <w:r w:rsidR="00F44520" w:rsidRPr="00F44520">
        <w:t xml:space="preserve">- </w:t>
      </w:r>
      <w:r w:rsidR="00B6013C" w:rsidRPr="00F17950">
        <w:t xml:space="preserve">Option 1: the CPE is </w:t>
      </w:r>
      <w:r w:rsidR="004370B2">
        <w:t xml:space="preserve">the </w:t>
      </w:r>
      <w:r w:rsidR="00B6013C" w:rsidRPr="00F44520">
        <w:t>same</w:t>
      </w:r>
      <w:r w:rsidR="00B6013C" w:rsidRPr="00F17950">
        <w:t xml:space="preserve"> as the R16 S-SSB occasion</w:t>
      </w:r>
      <w:r w:rsidR="00B6013C" w:rsidRPr="00F44520">
        <w:rPr>
          <w:rFonts w:hint="eastAsia"/>
        </w:rPr>
        <w:t>.</w:t>
      </w:r>
      <w:r w:rsidR="00B6013C" w:rsidRPr="00F44520">
        <w:br/>
      </w:r>
      <w:r w:rsidR="00F44520" w:rsidRPr="00F44520">
        <w:t xml:space="preserve">- </w:t>
      </w:r>
      <w:r w:rsidR="00B6013C" w:rsidRPr="00F17950">
        <w:t>Option 2: the CPE is determined in the same way as PSSCH/PSCCH in the same resource pool</w:t>
      </w:r>
      <w:r w:rsidR="00B6013C">
        <w:t>.</w:t>
      </w:r>
      <w:r w:rsidR="00B6013C">
        <w:br/>
        <w:t xml:space="preserve">- </w:t>
      </w:r>
      <w:r w:rsidR="00F44520" w:rsidRPr="00F44520">
        <w:t>Option 3: If the LBT for the corresponding R16 S-SSB occasions failed, the longest CPE, or the CPE associated with the highest priority should be used for S-SSB transmission.</w:t>
      </w:r>
      <w:bookmarkEnd w:id="71"/>
      <w:r w:rsidR="00F44520" w:rsidRPr="00F44520">
        <w:t xml:space="preserve"> </w:t>
      </w:r>
    </w:p>
    <w:p w14:paraId="417BE46F" w14:textId="2EB80538" w:rsidR="00077B26" w:rsidRPr="00FC3BB6" w:rsidRDefault="00A015C4" w:rsidP="00F17950">
      <w:pPr>
        <w:pStyle w:val="a6"/>
        <w:jc w:val="both"/>
      </w:pPr>
      <w:bookmarkStart w:id="72" w:name="_Ref127544047"/>
      <w:r w:rsidRPr="001D151A">
        <w:rPr>
          <w:rFonts w:eastAsiaTheme="minorEastAsia"/>
          <w:lang w:eastAsia="zh-CN"/>
        </w:rPr>
        <w:t xml:space="preserve">Proposal </w:t>
      </w:r>
      <w:r w:rsidRPr="001D151A">
        <w:rPr>
          <w:rFonts w:eastAsiaTheme="minorEastAsia"/>
          <w:b w:val="0"/>
          <w:bCs w:val="0"/>
          <w:lang w:eastAsia="zh-CN"/>
        </w:rPr>
        <w:fldChar w:fldCharType="begin"/>
      </w:r>
      <w:r w:rsidRPr="001D151A">
        <w:rPr>
          <w:rFonts w:eastAsiaTheme="minorEastAsia"/>
          <w:lang w:eastAsia="zh-CN"/>
        </w:rPr>
        <w:instrText xml:space="preserve"> SEQ Proposal \* ARABIC </w:instrText>
      </w:r>
      <w:r w:rsidRPr="001D151A">
        <w:rPr>
          <w:rFonts w:eastAsiaTheme="minorEastAsia"/>
          <w:b w:val="0"/>
          <w:bCs w:val="0"/>
          <w:lang w:eastAsia="zh-CN"/>
        </w:rPr>
        <w:fldChar w:fldCharType="separate"/>
      </w:r>
      <w:r w:rsidR="00F44520">
        <w:rPr>
          <w:rFonts w:eastAsiaTheme="minorEastAsia"/>
          <w:noProof/>
          <w:lang w:eastAsia="zh-CN"/>
        </w:rPr>
        <w:t>39</w:t>
      </w:r>
      <w:r w:rsidRPr="001D151A">
        <w:rPr>
          <w:rFonts w:eastAsiaTheme="minorEastAsia"/>
          <w:b w:val="0"/>
          <w:bCs w:val="0"/>
          <w:lang w:eastAsia="zh-CN"/>
        </w:rPr>
        <w:fldChar w:fldCharType="end"/>
      </w:r>
      <w:r w:rsidRPr="001D151A">
        <w:rPr>
          <w:rFonts w:eastAsiaTheme="minorEastAsia"/>
          <w:lang w:eastAsia="zh-CN"/>
        </w:rPr>
        <w:t>:</w:t>
      </w:r>
      <w:r w:rsidRPr="00997089">
        <w:rPr>
          <w:rFonts w:eastAsiaTheme="minorEastAsia"/>
          <w:lang w:eastAsia="zh-CN"/>
        </w:rPr>
        <w:t xml:space="preserve"> </w:t>
      </w:r>
      <w:r w:rsidR="007A1956">
        <w:rPr>
          <w:rFonts w:eastAsiaTheme="minorEastAsia"/>
          <w:lang w:eastAsia="zh-CN"/>
        </w:rPr>
        <w:t>F</w:t>
      </w:r>
      <w:r>
        <w:rPr>
          <w:rFonts w:eastAsiaTheme="minorEastAsia"/>
          <w:lang w:eastAsia="zh-CN"/>
        </w:rPr>
        <w:t>or consecutive S-SSB transmissions in a COT,</w:t>
      </w:r>
      <w:r w:rsidR="007A1956">
        <w:rPr>
          <w:rFonts w:eastAsiaTheme="minorEastAsia"/>
          <w:lang w:eastAsia="zh-CN"/>
        </w:rPr>
        <w:t xml:space="preserve"> a short enough CPE is used for the leading S-SSB to avoid being blocked by prior transmission, and a long enough CPE</w:t>
      </w:r>
      <w:r>
        <w:rPr>
          <w:rFonts w:eastAsiaTheme="minorEastAsia"/>
          <w:lang w:eastAsia="zh-CN"/>
        </w:rPr>
        <w:t xml:space="preserve"> </w:t>
      </w:r>
      <w:r w:rsidR="007A1956">
        <w:rPr>
          <w:rFonts w:eastAsiaTheme="minorEastAsia"/>
          <w:lang w:eastAsia="zh-CN"/>
        </w:rPr>
        <w:t>is used for other S-SSB to occupy the channel</w:t>
      </w:r>
      <w:r>
        <w:rPr>
          <w:rFonts w:eastAsiaTheme="minorEastAsia"/>
          <w:lang w:eastAsia="zh-CN"/>
        </w:rPr>
        <w:t>.</w:t>
      </w:r>
      <w:bookmarkEnd w:id="72"/>
    </w:p>
    <w:p w14:paraId="0371153C" w14:textId="2531A732" w:rsidR="002235E2" w:rsidRDefault="002235E2" w:rsidP="002235E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FBE</w:t>
      </w:r>
      <w:r w:rsidR="00710BFA">
        <w:rPr>
          <w:rFonts w:ascii="Arial" w:eastAsia="宋体" w:hAnsi="Arial" w:cs="Times New Roman"/>
          <w:b w:val="0"/>
          <w:bCs w:val="0"/>
          <w:kern w:val="0"/>
          <w:sz w:val="36"/>
          <w:szCs w:val="20"/>
          <w:lang w:val="fr-FR" w:eastAsia="zh-CN"/>
        </w:rPr>
        <w:t xml:space="preserve"> </w:t>
      </w:r>
    </w:p>
    <w:p w14:paraId="49D2068B" w14:textId="0334DEA9" w:rsidR="00590EF7" w:rsidRDefault="00F8282D" w:rsidP="00F8282D">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w:t>
      </w:r>
      <w:r w:rsidR="00447414">
        <w:rPr>
          <w:rFonts w:eastAsiaTheme="minorEastAsia"/>
          <w:lang w:eastAsia="zh-CN"/>
        </w:rPr>
        <w:t xml:space="preserve">e.g., factory, game center, etc., </w:t>
      </w:r>
      <w:r w:rsidR="00C362F2">
        <w:rPr>
          <w:rFonts w:eastAsiaTheme="minorEastAsia"/>
          <w:lang w:eastAsia="zh-CN"/>
        </w:rPr>
        <w:t xml:space="preserve">especially </w:t>
      </w:r>
      <w:r>
        <w:rPr>
          <w:rFonts w:eastAsiaTheme="minorEastAsia"/>
          <w:lang w:eastAsia="zh-CN"/>
        </w:rPr>
        <w:t xml:space="preserve">where LBE equipment are absent. It has very short sensing time and fixed transmission starting position. The aligned </w:t>
      </w:r>
      <w:r w:rsidR="004F6CB3" w:rsidRPr="00DF6478">
        <w:rPr>
          <w:rFonts w:eastAsiaTheme="minorEastAsia"/>
          <w:lang w:eastAsia="zh-CN"/>
        </w:rPr>
        <w:t>Fixed Frame Period</w:t>
      </w:r>
      <w:r w:rsidR="004F6CB3">
        <w:rPr>
          <w:rFonts w:eastAsiaTheme="minorEastAsia"/>
          <w:lang w:eastAsia="zh-CN"/>
        </w:rPr>
        <w:t>s (</w:t>
      </w:r>
      <w:r>
        <w:rPr>
          <w:rFonts w:eastAsiaTheme="minorEastAsia"/>
          <w:lang w:eastAsia="zh-CN"/>
        </w:rPr>
        <w:t>FFPs</w:t>
      </w:r>
      <w:r w:rsidR="004F6CB3">
        <w:rPr>
          <w:rFonts w:eastAsiaTheme="minorEastAsia"/>
          <w:lang w:eastAsia="zh-CN"/>
        </w:rPr>
        <w:t>)</w:t>
      </w:r>
      <w:r>
        <w:rPr>
          <w:rFonts w:eastAsiaTheme="minorEastAsia"/>
          <w:lang w:eastAsia="zh-CN"/>
        </w:rPr>
        <w:t xml:space="preserve"> among devices are beneficial to increase the spectrum efficiency by simultaneous transmissions from different devices.</w:t>
      </w:r>
      <w:r w:rsidR="00B976A3">
        <w:rPr>
          <w:rFonts w:eastAsiaTheme="minorEastAsia"/>
          <w:lang w:eastAsia="zh-CN"/>
        </w:rPr>
        <w:t xml:space="preserve"> Considering that the applicable scenarios of FBE and LBE are different, FBE should also be supported besides LBE</w:t>
      </w:r>
      <w:r w:rsidR="00D03817">
        <w:rPr>
          <w:rFonts w:eastAsiaTheme="minorEastAsia"/>
          <w:lang w:eastAsia="zh-CN"/>
        </w:rPr>
        <w:t>, which is already supported in NR-U</w:t>
      </w:r>
      <w:r w:rsidR="00B976A3">
        <w:rPr>
          <w:rFonts w:eastAsiaTheme="minorEastAsia"/>
          <w:lang w:eastAsia="zh-CN"/>
        </w:rPr>
        <w:t>.</w:t>
      </w:r>
      <w:r w:rsidR="00D03817">
        <w:rPr>
          <w:rFonts w:eastAsiaTheme="minorEastAsia"/>
          <w:lang w:eastAsia="zh-CN"/>
        </w:rPr>
        <w:t xml:space="preserve"> </w:t>
      </w:r>
    </w:p>
    <w:p w14:paraId="0D605B1D" w14:textId="7E6AD3C6" w:rsidR="00266BFB" w:rsidRDefault="00266BFB" w:rsidP="00266BFB">
      <w:pPr>
        <w:pStyle w:val="a6"/>
        <w:rPr>
          <w:rFonts w:ascii="Times" w:eastAsiaTheme="minorEastAsia" w:hAnsi="Times"/>
          <w:bCs w:val="0"/>
          <w:szCs w:val="24"/>
          <w:lang w:eastAsia="zh-CN"/>
        </w:rPr>
      </w:pPr>
      <w:bookmarkStart w:id="73"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73"/>
    </w:p>
    <w:p w14:paraId="1F1642D8" w14:textId="5C0918D1"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w:t>
      </w:r>
      <w:r w:rsidRPr="00F44520">
        <w:rPr>
          <w:rFonts w:eastAsiaTheme="minorEastAsia"/>
          <w:lang w:eastAsia="zh-CN"/>
        </w:rPr>
        <w:t xml:space="preserve">n </w:t>
      </w:r>
      <w:r w:rsidR="00611A9D" w:rsidRPr="00F44520">
        <w:rPr>
          <w:rFonts w:eastAsiaTheme="minorEastAsia"/>
          <w:lang w:eastAsia="zh-CN"/>
        </w:rPr>
        <w:fldChar w:fldCharType="begin"/>
      </w:r>
      <w:r w:rsidR="00611A9D" w:rsidRPr="00F44520">
        <w:rPr>
          <w:rFonts w:eastAsiaTheme="minorEastAsia"/>
          <w:lang w:eastAsia="zh-CN"/>
        </w:rPr>
        <w:instrText xml:space="preserve"> REF _Ref111209610 \h </w:instrText>
      </w:r>
      <w:r w:rsidR="00F44520" w:rsidRPr="00F44520">
        <w:rPr>
          <w:rFonts w:eastAsiaTheme="minorEastAsia"/>
          <w:lang w:eastAsia="zh-CN"/>
        </w:rPr>
        <w:instrText xml:space="preserve"> \* MERGEFORMAT </w:instrText>
      </w:r>
      <w:r w:rsidR="00611A9D" w:rsidRPr="00F44520">
        <w:rPr>
          <w:rFonts w:eastAsiaTheme="minorEastAsia"/>
          <w:lang w:eastAsia="zh-CN"/>
        </w:rPr>
      </w:r>
      <w:r w:rsidR="00611A9D" w:rsidRPr="00F44520">
        <w:rPr>
          <w:rFonts w:eastAsiaTheme="minorEastAsia"/>
          <w:lang w:eastAsia="zh-CN"/>
        </w:rPr>
        <w:fldChar w:fldCharType="separate"/>
      </w:r>
      <w:r w:rsidR="00F44520" w:rsidRPr="00F44520">
        <w:rPr>
          <w:rFonts w:eastAsiaTheme="minorEastAsia"/>
          <w:lang w:eastAsia="zh-CN"/>
        </w:rPr>
        <w:t>Figure</w:t>
      </w:r>
      <w:r w:rsidR="00F44520" w:rsidRPr="00F44520">
        <w:t xml:space="preserve"> </w:t>
      </w:r>
      <w:r w:rsidR="00F44520" w:rsidRPr="00F44520">
        <w:rPr>
          <w:noProof/>
        </w:rPr>
        <w:t>12</w:t>
      </w:r>
      <w:r w:rsidR="00611A9D" w:rsidRPr="00F44520">
        <w:rPr>
          <w:rFonts w:eastAsiaTheme="minorEastAsia"/>
          <w:lang w:eastAsia="zh-CN"/>
        </w:rPr>
        <w:fldChar w:fldCharType="end"/>
      </w:r>
      <w:r w:rsidR="008047A3" w:rsidRPr="00F44520">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 xml:space="preserve">is at least 5% of the Channel Occupancy Time, with a minimum of 100 </w:t>
      </w:r>
      <w:proofErr w:type="spellStart"/>
      <w:r w:rsidRPr="00023F6E">
        <w:rPr>
          <w:rFonts w:eastAsiaTheme="minorEastAsia"/>
          <w:lang w:eastAsia="zh-CN"/>
        </w:rPr>
        <w:t>μs</w:t>
      </w:r>
      <w:proofErr w:type="spellEnd"/>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030" type="#_x0000_t75" style="width:308.5pt;height:65pt" o:ole="">
            <v:imagedata r:id="rId25" o:title=""/>
          </v:shape>
          <o:OLEObject Type="Embed" ProgID="Visio.Drawing.15" ShapeID="_x0000_i1030" DrawAspect="Content" ObjectID="_1738162111" r:id="rId26"/>
        </w:object>
      </w:r>
    </w:p>
    <w:p w14:paraId="0AED7B2F" w14:textId="3C2DD6BE" w:rsidR="002235E2" w:rsidRPr="00A97F28" w:rsidRDefault="002235E2" w:rsidP="002235E2">
      <w:pPr>
        <w:pStyle w:val="a6"/>
        <w:jc w:val="center"/>
        <w:rPr>
          <w:rFonts w:eastAsiaTheme="minorEastAsia"/>
          <w:b w:val="0"/>
          <w:szCs w:val="24"/>
          <w:lang w:eastAsia="zh-CN"/>
        </w:rPr>
      </w:pPr>
      <w:bookmarkStart w:id="74" w:name="_Ref111209610"/>
      <w:r w:rsidRPr="00CC657B">
        <w:rPr>
          <w:rFonts w:eastAsiaTheme="minorEastAsia"/>
          <w:b w:val="0"/>
          <w:szCs w:val="24"/>
          <w:lang w:eastAsia="zh-CN"/>
        </w:rPr>
        <w:t>Figure</w:t>
      </w:r>
      <w:r w:rsidR="00611A9D">
        <w:t xml:space="preserve"> </w:t>
      </w:r>
      <w:r w:rsidR="00752237">
        <w:fldChar w:fldCharType="begin"/>
      </w:r>
      <w:r w:rsidR="00752237">
        <w:instrText xml:space="preserve"> SEQ Figure \* ARABIC </w:instrText>
      </w:r>
      <w:r w:rsidR="00752237">
        <w:fldChar w:fldCharType="separate"/>
      </w:r>
      <w:r w:rsidR="00F44520">
        <w:rPr>
          <w:noProof/>
        </w:rPr>
        <w:t>12</w:t>
      </w:r>
      <w:r w:rsidR="00752237">
        <w:rPr>
          <w:noProof/>
        </w:rPr>
        <w:fldChar w:fldCharType="end"/>
      </w:r>
      <w:bookmarkEnd w:id="74"/>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 xml:space="preserve">ransmission should start from the beginning of </w:t>
      </w:r>
      <w:proofErr w:type="gramStart"/>
      <w:r w:rsidR="002235E2">
        <w:rPr>
          <w:rFonts w:eastAsiaTheme="minorEastAsia"/>
          <w:lang w:eastAsia="zh-CN"/>
        </w:rPr>
        <w:t>a</w:t>
      </w:r>
      <w:proofErr w:type="gramEnd"/>
      <w:r w:rsidR="002235E2">
        <w:rPr>
          <w:rFonts w:eastAsiaTheme="minorEastAsia"/>
          <w:lang w:eastAsia="zh-CN"/>
        </w:rPr>
        <w:t xml:space="preserve">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By this way the existing SL structure can be directly reused without changes. 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0DE85FD9" w:rsidR="008047A3" w:rsidRDefault="008047A3" w:rsidP="008047A3">
      <w:pPr>
        <w:pStyle w:val="a6"/>
        <w:rPr>
          <w:rFonts w:ascii="Times" w:eastAsiaTheme="minorEastAsia" w:hAnsi="Times"/>
          <w:bCs w:val="0"/>
          <w:szCs w:val="24"/>
          <w:lang w:eastAsia="zh-CN"/>
        </w:rPr>
      </w:pPr>
      <w:bookmarkStart w:id="75"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5</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75"/>
    </w:p>
    <w:p w14:paraId="13648981" w14:textId="1F0394E7" w:rsidR="008047A3" w:rsidRDefault="008047A3" w:rsidP="008047A3">
      <w:pPr>
        <w:pStyle w:val="a6"/>
        <w:rPr>
          <w:rFonts w:eastAsiaTheme="minorEastAsia"/>
          <w:lang w:eastAsia="zh-CN"/>
        </w:rPr>
      </w:pPr>
      <w:bookmarkStart w:id="76" w:name="_Ref111217549"/>
      <w:r w:rsidRPr="00ED182A">
        <w:t xml:space="preserve">Proposal </w:t>
      </w:r>
      <w:r w:rsidR="00752237">
        <w:fldChar w:fldCharType="begin"/>
      </w:r>
      <w:r w:rsidR="00752237">
        <w:instrText xml:space="preserve"> SEQ Proposal \* ARABIC </w:instrText>
      </w:r>
      <w:r w:rsidR="00752237">
        <w:fldChar w:fldCharType="separate"/>
      </w:r>
      <w:r w:rsidR="00F44520">
        <w:rPr>
          <w:noProof/>
        </w:rPr>
        <w:t>40</w:t>
      </w:r>
      <w:r w:rsidR="00752237">
        <w:rPr>
          <w:noProof/>
        </w:rPr>
        <w:fldChar w:fldCharType="end"/>
      </w:r>
      <w:r w:rsidRPr="00ED182A">
        <w:rPr>
          <w:rFonts w:eastAsiaTheme="minorEastAsia"/>
          <w:lang w:eastAsia="zh-CN"/>
        </w:rPr>
        <w:t xml:space="preserve">: </w:t>
      </w:r>
      <w:r>
        <w:rPr>
          <w:rFonts w:eastAsiaTheme="minorEastAsia"/>
          <w:lang w:eastAsia="zh-CN"/>
        </w:rPr>
        <w:t>For FBE based SL operation, the FFP can be aligned with SL slot.</w:t>
      </w:r>
      <w:bookmarkEnd w:id="76"/>
      <w:r>
        <w:rPr>
          <w:rFonts w:eastAsiaTheme="minorEastAsia"/>
          <w:lang w:eastAsia="zh-CN"/>
        </w:rPr>
        <w:t xml:space="preserve"> </w:t>
      </w:r>
    </w:p>
    <w:p w14:paraId="5BB71597" w14:textId="0F9D6763"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t>
      </w:r>
      <w:proofErr w:type="spellStart"/>
      <w:r w:rsidR="00001D4A">
        <w:rPr>
          <w:rFonts w:eastAsiaTheme="minorEastAsia"/>
          <w:lang w:eastAsia="zh-CN"/>
        </w:rPr>
        <w:t>WiFi</w:t>
      </w:r>
      <w:proofErr w:type="spellEnd"/>
      <w:r w:rsidR="00001D4A">
        <w:rPr>
          <w:rFonts w:eastAsiaTheme="minorEastAsia"/>
          <w:lang w:eastAsia="zh-CN"/>
        </w:rPr>
        <w:t>)</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F44520">
        <w:t xml:space="preserve">Figure </w:t>
      </w:r>
      <w:r w:rsidR="00F44520">
        <w:rPr>
          <w:noProof/>
        </w:rPr>
        <w:t>13</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1923F799" w:rsidR="008047A3" w:rsidRDefault="007F02F3" w:rsidP="008047A3">
      <w:pPr>
        <w:keepNext/>
        <w:jc w:val="center"/>
      </w:pPr>
      <w:r w:rsidRPr="007F02F3">
        <w:rPr>
          <w:noProof/>
        </w:rPr>
        <w:t xml:space="preserve"> </w:t>
      </w:r>
      <w:r>
        <w:rPr>
          <w:noProof/>
        </w:rPr>
        <w:drawing>
          <wp:inline distT="0" distB="0" distL="0" distR="0" wp14:anchorId="6357A3D2" wp14:editId="7084EF70">
            <wp:extent cx="4575810" cy="2741295"/>
            <wp:effectExtent l="0" t="0" r="15240" b="1905"/>
            <wp:docPr id="10" name="图表 10">
              <a:extLst xmlns:a="http://schemas.openxmlformats.org/drawingml/2006/main">
                <a:ext uri="{FF2B5EF4-FFF2-40B4-BE49-F238E27FC236}">
                  <a16:creationId xmlns:a16="http://schemas.microsoft.com/office/drawing/2014/main" id="{BC442331-D294-740E-4AE6-9C4BD6F939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52D78E8" w14:textId="1D20B195" w:rsidR="008047A3" w:rsidRDefault="008047A3" w:rsidP="008047A3">
      <w:pPr>
        <w:pStyle w:val="a6"/>
        <w:jc w:val="center"/>
      </w:pPr>
      <w:bookmarkStart w:id="77" w:name="_Ref111218927"/>
      <w:r>
        <w:t xml:space="preserve">Figure </w:t>
      </w:r>
      <w:r w:rsidR="00752237">
        <w:fldChar w:fldCharType="begin"/>
      </w:r>
      <w:r w:rsidR="00752237">
        <w:instrText xml:space="preserve"> SEQ Figure \* ARABIC </w:instrText>
      </w:r>
      <w:r w:rsidR="00752237">
        <w:fldChar w:fldCharType="separate"/>
      </w:r>
      <w:r w:rsidR="00F44520">
        <w:rPr>
          <w:noProof/>
        </w:rPr>
        <w:t>13</w:t>
      </w:r>
      <w:r w:rsidR="00752237">
        <w:rPr>
          <w:noProof/>
        </w:rPr>
        <w:fldChar w:fldCharType="end"/>
      </w:r>
      <w:bookmarkEnd w:id="77"/>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0B3CA2FE" w:rsidR="008047A3" w:rsidRDefault="008047A3" w:rsidP="008047A3">
      <w:pPr>
        <w:pStyle w:val="a6"/>
        <w:rPr>
          <w:rFonts w:ascii="Times" w:eastAsiaTheme="minorEastAsia" w:hAnsi="Times"/>
          <w:bCs w:val="0"/>
          <w:szCs w:val="24"/>
          <w:lang w:eastAsia="zh-CN"/>
        </w:rPr>
      </w:pPr>
      <w:bookmarkStart w:id="78"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F44520">
        <w:rPr>
          <w:rFonts w:ascii="Times" w:eastAsiaTheme="minorEastAsia" w:hAnsi="Times"/>
          <w:bCs w:val="0"/>
          <w:noProof/>
          <w:szCs w:val="24"/>
          <w:lang w:eastAsia="zh-CN"/>
        </w:rPr>
        <w:t>6</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8D16EC" w:rsidRPr="008D16EC">
        <w:rPr>
          <w:rFonts w:ascii="Times" w:eastAsiaTheme="minorEastAsia" w:hAnsi="Times"/>
          <w:bCs w:val="0"/>
          <w:szCs w:val="24"/>
          <w:lang w:eastAsia="zh-CN"/>
        </w:rPr>
        <w:t xml:space="preserve">FBE-based operation improves UPT by 10%, 18%, and 8%, respectively, compared to LBE-based operation for different BO load </w:t>
      </w:r>
      <w:proofErr w:type="gramStart"/>
      <w:r w:rsidR="008D16EC" w:rsidRPr="008D16EC">
        <w:rPr>
          <w:rFonts w:ascii="Times" w:eastAsiaTheme="minorEastAsia" w:hAnsi="Times"/>
          <w:bCs w:val="0"/>
          <w:szCs w:val="24"/>
          <w:lang w:eastAsia="zh-CN"/>
        </w:rPr>
        <w:t>cases</w:t>
      </w:r>
      <w:r w:rsidR="008D16EC" w:rsidRPr="008D16EC" w:rsidDel="008D16EC">
        <w:rPr>
          <w:rFonts w:ascii="Times" w:eastAsiaTheme="minorEastAsia" w:hAnsi="Times"/>
          <w:bCs w:val="0"/>
          <w:szCs w:val="24"/>
          <w:lang w:eastAsia="zh-CN"/>
        </w:rPr>
        <w:t xml:space="preserve"> </w:t>
      </w:r>
      <w:r>
        <w:rPr>
          <w:rFonts w:eastAsiaTheme="minorEastAsia"/>
          <w:lang w:eastAsia="zh-CN"/>
        </w:rPr>
        <w:t>,</w:t>
      </w:r>
      <w:proofErr w:type="gramEnd"/>
      <w:r>
        <w:rPr>
          <w:rFonts w:eastAsiaTheme="minorEastAsia"/>
          <w:lang w:eastAsia="zh-CN"/>
        </w:rPr>
        <w:t xml:space="preserve"> assuming </w:t>
      </w:r>
      <w:r w:rsidR="00330F41">
        <w:rPr>
          <w:rFonts w:eastAsiaTheme="minorEastAsia"/>
          <w:lang w:eastAsia="zh-CN"/>
        </w:rPr>
        <w:t>mode 2 with single slot resource allocation</w:t>
      </w:r>
      <w:r>
        <w:rPr>
          <w:rFonts w:eastAsiaTheme="minorEastAsia"/>
          <w:lang w:eastAsia="zh-CN"/>
        </w:rPr>
        <w:t xml:space="preserve"> and </w:t>
      </w:r>
      <w:proofErr w:type="spellStart"/>
      <w:r w:rsidR="00330F41">
        <w:rPr>
          <w:rFonts w:eastAsiaTheme="minorEastAsia"/>
          <w:lang w:eastAsia="zh-CN"/>
        </w:rPr>
        <w:t>WiFi</w:t>
      </w:r>
      <w:proofErr w:type="spellEnd"/>
      <w:r>
        <w:rPr>
          <w:rFonts w:eastAsiaTheme="minorEastAsia"/>
          <w:lang w:eastAsia="zh-CN"/>
        </w:rPr>
        <w:t xml:space="preserve"> is present</w:t>
      </w:r>
      <w:r w:rsidRPr="00266BFB">
        <w:rPr>
          <w:rFonts w:ascii="Times" w:eastAsiaTheme="minorEastAsia" w:hAnsi="Times"/>
          <w:bCs w:val="0"/>
          <w:szCs w:val="24"/>
          <w:lang w:eastAsia="zh-CN"/>
        </w:rPr>
        <w:t>.</w:t>
      </w:r>
      <w:bookmarkEnd w:id="78"/>
    </w:p>
    <w:p w14:paraId="3C70144E" w14:textId="03469612" w:rsidR="008047A3" w:rsidRPr="008047A3" w:rsidRDefault="008047A3" w:rsidP="008047A3">
      <w:pPr>
        <w:pStyle w:val="a6"/>
        <w:rPr>
          <w:rFonts w:eastAsiaTheme="minorEastAsia"/>
          <w:lang w:eastAsia="zh-CN"/>
        </w:rPr>
      </w:pPr>
      <w:bookmarkStart w:id="79" w:name="_Ref111217550"/>
      <w:r w:rsidRPr="00ED182A">
        <w:t xml:space="preserve">Proposal </w:t>
      </w:r>
      <w:r w:rsidR="00752237">
        <w:fldChar w:fldCharType="begin"/>
      </w:r>
      <w:r w:rsidR="00752237">
        <w:instrText xml:space="preserve"> SEQ Proposal \* ARABIC </w:instrText>
      </w:r>
      <w:r w:rsidR="00752237">
        <w:fldChar w:fldCharType="separate"/>
      </w:r>
      <w:r w:rsidR="00F44520">
        <w:rPr>
          <w:noProof/>
        </w:rPr>
        <w:t>41</w:t>
      </w:r>
      <w:r w:rsidR="00752237">
        <w:rPr>
          <w:noProof/>
        </w:rPr>
        <w:fldChar w:fldCharType="end"/>
      </w:r>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79"/>
    </w:p>
    <w:p w14:paraId="5480CE73" w14:textId="1189989C" w:rsidR="00435F17" w:rsidRPr="00435F17"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p w14:paraId="104DD3BA" w14:textId="44D149A1" w:rsidR="00435F17" w:rsidRPr="000055EA" w:rsidRDefault="004C3E72" w:rsidP="00435F17">
      <w:pPr>
        <w:pStyle w:val="a0"/>
        <w:rPr>
          <w:rFonts w:ascii="Times New Roman" w:eastAsiaTheme="minorEastAsia" w:hAnsi="Times New Roman"/>
          <w:szCs w:val="20"/>
          <w:lang w:eastAsia="zh-CN"/>
        </w:rPr>
      </w:pPr>
      <w:proofErr w:type="gramStart"/>
      <w:r w:rsidRPr="004C3E72">
        <w:rPr>
          <w:rFonts w:ascii="Times New Roman" w:eastAsiaTheme="minorEastAsia" w:hAnsi="Times New Roman"/>
          <w:szCs w:val="20"/>
          <w:lang w:eastAsia="zh-CN"/>
        </w:rPr>
        <w:t>In  RAN</w:t>
      </w:r>
      <w:proofErr w:type="gramEnd"/>
      <w:r w:rsidRPr="004C3E72">
        <w:rPr>
          <w:rFonts w:ascii="Times New Roman" w:eastAsiaTheme="minorEastAsia" w:hAnsi="Times New Roman"/>
          <w:szCs w:val="20"/>
          <w:lang w:eastAsia="zh-CN"/>
        </w:rPr>
        <w:t xml:space="preserve">1 </w:t>
      </w:r>
      <w:r w:rsidR="00417058" w:rsidRPr="004C3E72">
        <w:rPr>
          <w:rFonts w:ascii="Times New Roman" w:eastAsiaTheme="minorEastAsia" w:hAnsi="Times New Roman"/>
          <w:szCs w:val="20"/>
          <w:lang w:eastAsia="zh-CN"/>
        </w:rPr>
        <w:t>1</w:t>
      </w:r>
      <w:r w:rsidR="00417058">
        <w:rPr>
          <w:rFonts w:ascii="Times New Roman" w:eastAsiaTheme="minorEastAsia" w:hAnsi="Times New Roman"/>
          <w:szCs w:val="20"/>
          <w:lang w:eastAsia="zh-CN"/>
        </w:rPr>
        <w:t>11</w:t>
      </w:r>
      <w:r w:rsidR="00417058" w:rsidRPr="004C3E72">
        <w:rPr>
          <w:rFonts w:ascii="Times New Roman" w:eastAsiaTheme="minorEastAsia" w:hAnsi="Times New Roman"/>
          <w:szCs w:val="20"/>
          <w:lang w:eastAsia="zh-CN"/>
        </w:rPr>
        <w:t xml:space="preserve"> </w:t>
      </w:r>
      <w:r w:rsidRPr="004C3E72">
        <w:rPr>
          <w:rFonts w:ascii="Times New Roman" w:eastAsiaTheme="minorEastAsia" w:hAnsi="Times New Roman"/>
          <w:szCs w:val="20"/>
          <w:lang w:eastAsia="zh-CN"/>
        </w:rPr>
        <w:t>meeting, the following agreement has been approved.</w:t>
      </w:r>
    </w:p>
    <w:tbl>
      <w:tblPr>
        <w:tblStyle w:val="ab"/>
        <w:tblW w:w="0" w:type="auto"/>
        <w:tblLook w:val="04A0" w:firstRow="1" w:lastRow="0" w:firstColumn="1" w:lastColumn="0" w:noHBand="0" w:noVBand="1"/>
      </w:tblPr>
      <w:tblGrid>
        <w:gridCol w:w="9019"/>
      </w:tblGrid>
      <w:tr w:rsidR="00435F17" w:rsidRPr="00F27709" w14:paraId="6F97D31A" w14:textId="77777777" w:rsidTr="001520C5">
        <w:tc>
          <w:tcPr>
            <w:tcW w:w="9019" w:type="dxa"/>
          </w:tcPr>
          <w:p w14:paraId="44F74B66" w14:textId="3DEDC2EE" w:rsidR="00E575DD" w:rsidRPr="008F5D8A" w:rsidRDefault="00E575DD" w:rsidP="00E575DD">
            <w:pPr>
              <w:autoSpaceDE w:val="0"/>
              <w:autoSpaceDN w:val="0"/>
              <w:jc w:val="both"/>
              <w:rPr>
                <w:rFonts w:ascii="Times" w:eastAsia="Batang" w:hAnsi="Times"/>
                <w:sz w:val="20"/>
                <w:lang w:val="en-GB"/>
              </w:rPr>
            </w:pPr>
            <w:r w:rsidRPr="008F5D8A">
              <w:rPr>
                <w:rFonts w:ascii="Times" w:eastAsia="Batang" w:hAnsi="Times"/>
                <w:b/>
                <w:bCs/>
                <w:iCs/>
                <w:sz w:val="20"/>
                <w:highlight w:val="green"/>
                <w:u w:val="single"/>
                <w:lang w:val="en-GB"/>
              </w:rPr>
              <w:t>Agreement</w:t>
            </w:r>
          </w:p>
          <w:p w14:paraId="6662DABB" w14:textId="77777777" w:rsidR="00417058" w:rsidRPr="009C26DA" w:rsidRDefault="00417058" w:rsidP="00417058">
            <w:pPr>
              <w:autoSpaceDE w:val="0"/>
              <w:autoSpaceDN w:val="0"/>
              <w:jc w:val="both"/>
              <w:rPr>
                <w:rFonts w:ascii="Times" w:eastAsia="Batang" w:hAnsi="Times"/>
                <w:sz w:val="20"/>
                <w:lang w:val="en-GB" w:eastAsia="x-none"/>
              </w:rPr>
            </w:pPr>
            <w:r w:rsidRPr="009C26DA">
              <w:rPr>
                <w:rFonts w:ascii="Times" w:eastAsia="Batang" w:hAnsi="Times"/>
                <w:sz w:val="20"/>
                <w:lang w:val="en-GB"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796E28C6" w14:textId="77777777" w:rsidR="00417058" w:rsidRPr="009C26DA" w:rsidRDefault="00417058" w:rsidP="00417058">
            <w:pPr>
              <w:widowControl w:val="0"/>
              <w:numPr>
                <w:ilvl w:val="0"/>
                <w:numId w:val="31"/>
              </w:numPr>
              <w:wordWrap w:val="0"/>
              <w:autoSpaceDE w:val="0"/>
              <w:autoSpaceDN w:val="0"/>
              <w:jc w:val="both"/>
              <w:rPr>
                <w:rFonts w:ascii="Times" w:eastAsia="Batang" w:hAnsi="Times"/>
                <w:sz w:val="20"/>
                <w:lang w:val="en-GB" w:eastAsia="x-none"/>
              </w:rPr>
            </w:pPr>
            <w:r w:rsidRPr="009C26DA">
              <w:rPr>
                <w:rFonts w:ascii="Times" w:eastAsia="Batang" w:hAnsi="Times"/>
                <w:sz w:val="20"/>
                <w:lang w:val="en-GB" w:eastAsia="x-none"/>
              </w:rPr>
              <w:lastRenderedPageBreak/>
              <w:t>FFS: the case for S-SSB if agreed to transmit S-SSB (or S-SSB can be (pre-)configured) in more than one RB set</w:t>
            </w:r>
          </w:p>
          <w:p w14:paraId="6348939C" w14:textId="77777777" w:rsidR="00417058" w:rsidRDefault="00417058" w:rsidP="00417058">
            <w:pPr>
              <w:widowControl w:val="0"/>
              <w:numPr>
                <w:ilvl w:val="0"/>
                <w:numId w:val="31"/>
              </w:numPr>
              <w:wordWrap w:val="0"/>
              <w:autoSpaceDE w:val="0"/>
              <w:autoSpaceDN w:val="0"/>
              <w:jc w:val="both"/>
              <w:rPr>
                <w:rFonts w:ascii="Times" w:eastAsia="Batang" w:hAnsi="Times"/>
                <w:sz w:val="20"/>
                <w:lang w:val="en-GB" w:eastAsia="x-none"/>
              </w:rPr>
            </w:pPr>
            <w:r w:rsidRPr="009C26DA">
              <w:rPr>
                <w:rFonts w:ascii="Times" w:eastAsia="Batang" w:hAnsi="Times"/>
                <w:sz w:val="20"/>
                <w:lang w:val="en-GB" w:eastAsia="x-none"/>
              </w:rPr>
              <w:t>FFS: whether type A or type B or both will be supported for this case for PSFCH</w:t>
            </w:r>
          </w:p>
          <w:p w14:paraId="184A25C6" w14:textId="6F132E83" w:rsidR="00E575DD" w:rsidRPr="00FA2049" w:rsidRDefault="00417058" w:rsidP="00FA2049">
            <w:pPr>
              <w:widowControl w:val="0"/>
              <w:numPr>
                <w:ilvl w:val="0"/>
                <w:numId w:val="31"/>
              </w:numPr>
              <w:wordWrap w:val="0"/>
              <w:autoSpaceDE w:val="0"/>
              <w:autoSpaceDN w:val="0"/>
              <w:jc w:val="both"/>
              <w:rPr>
                <w:color w:val="000000"/>
                <w:sz w:val="20"/>
                <w:szCs w:val="20"/>
              </w:rPr>
            </w:pPr>
            <w:r w:rsidRPr="00417058">
              <w:rPr>
                <w:rFonts w:ascii="Times" w:eastAsia="Batang" w:hAnsi="Times"/>
                <w:sz w:val="20"/>
                <w:lang w:val="en-GB" w:eastAsia="x-none"/>
              </w:rPr>
              <w:t>FFS: whether multiple PSFCH transmissions on multiple channels after performing the multi-channel access procedure is limited to contiguous RB sets</w:t>
            </w:r>
          </w:p>
        </w:tc>
      </w:tr>
      <w:tr w:rsidR="00DB5FE2" w14:paraId="46335DB6" w14:textId="77777777" w:rsidTr="00FA20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9" w:type="dxa"/>
          </w:tcPr>
          <w:p w14:paraId="104FF319" w14:textId="4C2AA801" w:rsidR="00DB5FE2" w:rsidRDefault="00417058" w:rsidP="00DB5FE2">
            <w:pPr>
              <w:pStyle w:val="a0"/>
              <w:jc w:val="center"/>
            </w:pPr>
            <w:r>
              <w:object w:dxaOrig="6676" w:dyaOrig="2641" w14:anchorId="35A4D597">
                <v:shape id="_x0000_i1031" type="#_x0000_t75" style="width:289.5pt;height:116pt" o:ole="">
                  <v:imagedata r:id="rId28" o:title=""/>
                </v:shape>
                <o:OLEObject Type="Embed" ProgID="Visio.Drawing.15" ShapeID="_x0000_i1031" DrawAspect="Content" ObjectID="_1738162112" r:id="rId29"/>
              </w:object>
            </w:r>
            <w:r w:rsidDel="00417058">
              <w:t xml:space="preserve"> </w:t>
            </w:r>
          </w:p>
          <w:p w14:paraId="4D6F699C" w14:textId="5771DDD1" w:rsidR="00DB5FE2" w:rsidRPr="00DB5FE2" w:rsidRDefault="00DB5FE2" w:rsidP="00DB5FE2">
            <w:pPr>
              <w:pStyle w:val="a6"/>
              <w:jc w:val="center"/>
            </w:pPr>
            <w:bookmarkStart w:id="80" w:name="_Ref111039116"/>
            <w:r>
              <w:t xml:space="preserve">Figure </w:t>
            </w:r>
            <w:r w:rsidR="00752237">
              <w:fldChar w:fldCharType="begin"/>
            </w:r>
            <w:r w:rsidR="00752237">
              <w:instrText xml:space="preserve"> SEQ Figure \* ARABIC </w:instrText>
            </w:r>
            <w:r w:rsidR="00752237">
              <w:fldChar w:fldCharType="separate"/>
            </w:r>
            <w:r w:rsidR="00F44520">
              <w:rPr>
                <w:noProof/>
              </w:rPr>
              <w:t>14</w:t>
            </w:r>
            <w:r w:rsidR="00752237">
              <w:rPr>
                <w:noProof/>
              </w:rPr>
              <w:fldChar w:fldCharType="end"/>
            </w:r>
            <w:bookmarkEnd w:id="80"/>
            <w:r>
              <w:t>: The coexistence problem between different capability UEs</w:t>
            </w:r>
          </w:p>
        </w:tc>
      </w:tr>
    </w:tbl>
    <w:p w14:paraId="3F43DB49" w14:textId="6C8A4FD1" w:rsidR="00320463" w:rsidRDefault="00FA2049" w:rsidP="00320463">
      <w:pPr>
        <w:widowControl w:val="0"/>
        <w:spacing w:after="120"/>
        <w:jc w:val="both"/>
        <w:rPr>
          <w:rFonts w:ascii="Times" w:eastAsiaTheme="minorEastAsia" w:hAnsi="Times"/>
          <w:sz w:val="20"/>
          <w:lang w:eastAsia="zh-CN"/>
        </w:rPr>
      </w:pPr>
      <w:r>
        <w:rPr>
          <w:rFonts w:ascii="Times" w:eastAsiaTheme="minorEastAsia" w:hAnsi="Times"/>
          <w:sz w:val="20"/>
          <w:lang w:eastAsia="zh-CN"/>
        </w:rPr>
        <w:t>I</w:t>
      </w:r>
      <w:r w:rsidR="004C3E72" w:rsidRPr="004C3E72">
        <w:rPr>
          <w:rFonts w:ascii="Times" w:eastAsiaTheme="minorEastAsia" w:hAnsi="Times"/>
          <w:sz w:val="20"/>
          <w:lang w:eastAsia="zh-CN"/>
        </w:rPr>
        <w:t>n SL unlicensed band, UE with different capabilit</w:t>
      </w:r>
      <w:r w:rsidR="009E450B">
        <w:rPr>
          <w:rFonts w:ascii="Times" w:eastAsiaTheme="minorEastAsia" w:hAnsi="Times"/>
          <w:sz w:val="20"/>
          <w:lang w:eastAsia="zh-CN"/>
        </w:rPr>
        <w:t>ies</w:t>
      </w:r>
      <w:r w:rsidR="004C3E72" w:rsidRPr="004C3E72">
        <w:rPr>
          <w:rFonts w:ascii="Times" w:eastAsiaTheme="minorEastAsia" w:hAnsi="Times"/>
          <w:sz w:val="20"/>
          <w:lang w:eastAsia="zh-CN"/>
        </w:rPr>
        <w:t xml:space="preserve"> </w:t>
      </w:r>
      <w:r w:rsidR="009E450B">
        <w:rPr>
          <w:rFonts w:ascii="Times" w:eastAsiaTheme="minorEastAsia" w:hAnsi="Times" w:hint="eastAsia"/>
          <w:sz w:val="20"/>
          <w:lang w:eastAsia="zh-CN"/>
        </w:rPr>
        <w:t>should</w:t>
      </w:r>
      <w:r w:rsidR="009E450B">
        <w:rPr>
          <w:rFonts w:ascii="Times" w:eastAsiaTheme="minorEastAsia" w:hAnsi="Times"/>
          <w:sz w:val="20"/>
          <w:lang w:eastAsia="zh-CN"/>
        </w:rPr>
        <w:t xml:space="preserve"> be able to operate </w:t>
      </w:r>
      <w:r w:rsidR="004C3E72" w:rsidRPr="004C3E72">
        <w:rPr>
          <w:rFonts w:ascii="Times" w:eastAsiaTheme="minorEastAsia" w:hAnsi="Times"/>
          <w:sz w:val="20"/>
          <w:lang w:eastAsia="zh-CN"/>
        </w:rPr>
        <w:t xml:space="preserve">within </w:t>
      </w:r>
      <w:r w:rsidR="009E450B">
        <w:rPr>
          <w:rFonts w:ascii="Times" w:eastAsiaTheme="minorEastAsia" w:hAnsi="Times"/>
          <w:sz w:val="20"/>
          <w:lang w:eastAsia="zh-CN"/>
        </w:rPr>
        <w:t>the same</w:t>
      </w:r>
      <w:r w:rsidR="004C3E72" w:rsidRPr="004C3E72">
        <w:rPr>
          <w:rFonts w:ascii="Times" w:eastAsiaTheme="minorEastAsia" w:hAnsi="Times"/>
          <w:sz w:val="20"/>
          <w:lang w:eastAsia="zh-CN"/>
        </w:rPr>
        <w:t xml:space="preserve"> resource pool. </w:t>
      </w:r>
      <w:r w:rsidR="009E450B">
        <w:rPr>
          <w:rFonts w:ascii="Times" w:eastAsiaTheme="minorEastAsia" w:hAnsi="Times"/>
          <w:sz w:val="20"/>
          <w:lang w:eastAsia="zh-CN"/>
        </w:rPr>
        <w:t>For example,</w:t>
      </w:r>
      <w:r w:rsidR="00375EB8">
        <w:rPr>
          <w:rFonts w:ascii="Times" w:eastAsiaTheme="minorEastAsia" w:hAnsi="Times"/>
          <w:sz w:val="20"/>
          <w:lang w:eastAsia="zh-CN"/>
        </w:rPr>
        <w:t xml:space="preserve"> in a typical commercial use case, a </w:t>
      </w:r>
      <w:r w:rsidR="0058565B" w:rsidRPr="0058565B">
        <w:rPr>
          <w:rFonts w:ascii="Times" w:eastAsiaTheme="minorEastAsia" w:hAnsi="Times"/>
          <w:sz w:val="20"/>
          <w:lang w:eastAsia="zh-CN"/>
        </w:rPr>
        <w:t xml:space="preserve">smartwatch </w:t>
      </w:r>
      <w:r w:rsidR="00375EB8">
        <w:rPr>
          <w:rFonts w:ascii="Times" w:eastAsiaTheme="minorEastAsia" w:hAnsi="Times"/>
          <w:sz w:val="20"/>
          <w:lang w:eastAsia="zh-CN"/>
        </w:rPr>
        <w:t xml:space="preserve">should be able </w:t>
      </w:r>
      <w:r w:rsidR="0058565B" w:rsidRPr="0058565B">
        <w:rPr>
          <w:rFonts w:ascii="Times" w:eastAsiaTheme="minorEastAsia" w:hAnsi="Times"/>
          <w:sz w:val="20"/>
          <w:lang w:eastAsia="zh-CN"/>
        </w:rPr>
        <w:t xml:space="preserve">to communicate with </w:t>
      </w:r>
      <w:r w:rsidR="00375EB8">
        <w:rPr>
          <w:rFonts w:ascii="Times" w:eastAsiaTheme="minorEastAsia" w:hAnsi="Times"/>
          <w:sz w:val="20"/>
          <w:lang w:eastAsia="zh-CN"/>
        </w:rPr>
        <w:t xml:space="preserve">the paired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in the same unlicensed band.</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Noted that</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a watch</w:t>
      </w:r>
      <w:r w:rsidR="0058565B" w:rsidRPr="0058565B">
        <w:rPr>
          <w:rFonts w:ascii="Times" w:eastAsiaTheme="minorEastAsia" w:hAnsi="Times"/>
          <w:sz w:val="20"/>
          <w:lang w:eastAsia="zh-CN"/>
        </w:rPr>
        <w:t xml:space="preserve"> is </w:t>
      </w:r>
      <w:r w:rsidR="00375EB8">
        <w:rPr>
          <w:rFonts w:ascii="Times" w:eastAsiaTheme="minorEastAsia" w:hAnsi="Times"/>
          <w:sz w:val="20"/>
          <w:lang w:eastAsia="zh-CN"/>
        </w:rPr>
        <w:t>typically</w:t>
      </w:r>
      <w:r w:rsidR="0058565B" w:rsidRPr="0058565B">
        <w:rPr>
          <w:rFonts w:ascii="Times" w:eastAsiaTheme="minorEastAsia" w:hAnsi="Times"/>
          <w:sz w:val="20"/>
          <w:lang w:eastAsia="zh-CN"/>
        </w:rPr>
        <w:t xml:space="preserve"> supporting smaller bandwidth compared to </w:t>
      </w:r>
      <w:r w:rsidR="00375EB8">
        <w:rPr>
          <w:rFonts w:ascii="Times" w:eastAsiaTheme="minorEastAsia" w:hAnsi="Times"/>
          <w:sz w:val="20"/>
          <w:lang w:eastAsia="zh-CN"/>
        </w:rPr>
        <w:t xml:space="preserve">a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i.e., only </w:t>
      </w:r>
      <w:r w:rsidR="00736B97">
        <w:rPr>
          <w:rFonts w:ascii="Times" w:eastAsiaTheme="minorEastAsia" w:hAnsi="Times"/>
          <w:sz w:val="20"/>
          <w:lang w:eastAsia="zh-CN"/>
        </w:rPr>
        <w:t>one RB set bandwidth</w:t>
      </w:r>
      <w:r w:rsidR="00375EB8">
        <w:rPr>
          <w:rFonts w:ascii="Times" w:eastAsiaTheme="minorEastAsia" w:hAnsi="Times"/>
          <w:sz w:val="20"/>
          <w:lang w:eastAsia="zh-CN"/>
        </w:rPr>
        <w:t xml:space="preserve"> (20MHz).</w:t>
      </w:r>
      <w:r w:rsidR="00736B97">
        <w:rPr>
          <w:rFonts w:ascii="Times" w:eastAsiaTheme="minorEastAsia" w:hAnsi="Times"/>
          <w:sz w:val="20"/>
          <w:lang w:eastAsia="zh-CN"/>
        </w:rPr>
        <w:t xml:space="preserve"> </w:t>
      </w:r>
      <w:r w:rsidR="00375EB8">
        <w:rPr>
          <w:rFonts w:ascii="Times" w:eastAsiaTheme="minorEastAsia" w:hAnsi="Times"/>
          <w:sz w:val="20"/>
          <w:lang w:eastAsia="zh-CN"/>
        </w:rPr>
        <w:t>W</w:t>
      </w:r>
      <w:r w:rsidR="00D37E54">
        <w:rPr>
          <w:rFonts w:ascii="Times" w:eastAsiaTheme="minorEastAsia" w:hAnsi="Times"/>
          <w:sz w:val="20"/>
          <w:lang w:eastAsia="zh-CN"/>
        </w:rPr>
        <w:t xml:space="preserve">hen </w:t>
      </w:r>
      <w:r w:rsidR="006B63EA">
        <w:rPr>
          <w:rFonts w:ascii="Times" w:eastAsiaTheme="minorEastAsia" w:hAnsi="Times"/>
          <w:sz w:val="20"/>
          <w:lang w:eastAsia="zh-CN"/>
        </w:rPr>
        <w:t xml:space="preserve">the smartphone indicates a wideband transmission with the SCI transmitted in the lowest RB set of PSSCH, </w:t>
      </w:r>
      <w:r w:rsidR="00736B97">
        <w:rPr>
          <w:rFonts w:ascii="Times" w:eastAsiaTheme="minorEastAsia" w:hAnsi="Times"/>
          <w:sz w:val="20"/>
          <w:lang w:eastAsia="zh-CN"/>
        </w:rPr>
        <w:t xml:space="preserve">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receive the transmission</w:t>
      </w:r>
      <w:r w:rsidR="00736B97" w:rsidRPr="00736B97">
        <w:rPr>
          <w:rFonts w:ascii="Times" w:eastAsiaTheme="minorEastAsia" w:hAnsi="Times"/>
          <w:sz w:val="20"/>
          <w:lang w:eastAsia="zh-CN"/>
        </w:rPr>
        <w:t xml:space="preserve"> </w:t>
      </w:r>
      <w:r w:rsidR="00D37E54">
        <w:rPr>
          <w:rFonts w:ascii="Times" w:eastAsiaTheme="minorEastAsia" w:hAnsi="Times"/>
          <w:sz w:val="20"/>
          <w:lang w:eastAsia="zh-CN"/>
        </w:rPr>
        <w:t>if</w:t>
      </w:r>
      <w:r w:rsidR="00736B97">
        <w:rPr>
          <w:rFonts w:ascii="Times" w:eastAsiaTheme="minorEastAsia" w:hAnsi="Times"/>
          <w:sz w:val="20"/>
          <w:lang w:eastAsia="zh-CN"/>
        </w:rPr>
        <w:t xml:space="preserve"> it locates in other RB sets. </w:t>
      </w:r>
      <w:r w:rsidR="001C73C4">
        <w:rPr>
          <w:rFonts w:ascii="Times" w:eastAsiaTheme="minorEastAsia" w:hAnsi="Times"/>
          <w:sz w:val="20"/>
          <w:lang w:eastAsia="zh-CN"/>
        </w:rPr>
        <w:t>Further</w:t>
      </w:r>
      <w:r w:rsidR="00736B97">
        <w:rPr>
          <w:rFonts w:ascii="Times" w:eastAsiaTheme="minorEastAsia" w:hAnsi="Times"/>
          <w:sz w:val="20"/>
          <w:lang w:eastAsia="zh-CN"/>
        </w:rPr>
        <w:t xml:space="preserve">more, this may cause the resource collision problem because 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identify the resources reserved by the </w:t>
      </w:r>
      <w:r w:rsidR="00D37E54">
        <w:rPr>
          <w:rFonts w:ascii="Times" w:eastAsiaTheme="minorEastAsia" w:hAnsi="Times"/>
          <w:sz w:val="20"/>
          <w:lang w:eastAsia="zh-CN"/>
        </w:rPr>
        <w:t xml:space="preserve">SCI in </w:t>
      </w:r>
      <w:r w:rsidR="00375EB8">
        <w:rPr>
          <w:rFonts w:ascii="Times" w:eastAsiaTheme="minorEastAsia" w:hAnsi="Times"/>
          <w:sz w:val="20"/>
          <w:lang w:eastAsia="zh-CN"/>
        </w:rPr>
        <w:t xml:space="preserve">the </w:t>
      </w:r>
      <w:r w:rsidR="00D37E54">
        <w:rPr>
          <w:rFonts w:ascii="Times" w:eastAsiaTheme="minorEastAsia" w:hAnsi="Times"/>
          <w:sz w:val="20"/>
          <w:lang w:eastAsia="zh-CN"/>
        </w:rPr>
        <w:t xml:space="preserve">other RB sets as </w:t>
      </w:r>
      <w:r w:rsidR="00D37E54" w:rsidRPr="00DB5FE2">
        <w:rPr>
          <w:rFonts w:ascii="Times" w:eastAsiaTheme="minorEastAsia" w:hAnsi="Times"/>
          <w:sz w:val="20"/>
          <w:szCs w:val="20"/>
          <w:lang w:eastAsia="zh-CN"/>
        </w:rPr>
        <w:fldChar w:fldCharType="begin"/>
      </w:r>
      <w:r w:rsidR="00D37E54" w:rsidRPr="00DB5FE2">
        <w:rPr>
          <w:rFonts w:ascii="Times" w:eastAsiaTheme="minorEastAsia" w:hAnsi="Times"/>
          <w:sz w:val="20"/>
          <w:szCs w:val="20"/>
          <w:lang w:eastAsia="zh-CN"/>
        </w:rPr>
        <w:instrText xml:space="preserve"> REF _Ref111039116 \h </w:instrText>
      </w:r>
      <w:r w:rsidR="00D37E54">
        <w:rPr>
          <w:rFonts w:ascii="Times" w:eastAsiaTheme="minorEastAsia" w:hAnsi="Times"/>
          <w:sz w:val="20"/>
          <w:szCs w:val="20"/>
          <w:lang w:eastAsia="zh-CN"/>
        </w:rPr>
        <w:instrText xml:space="preserve"> \* MERGEFORMAT </w:instrText>
      </w:r>
      <w:r w:rsidR="00D37E54" w:rsidRPr="00DB5FE2">
        <w:rPr>
          <w:rFonts w:ascii="Times" w:eastAsiaTheme="minorEastAsia" w:hAnsi="Times"/>
          <w:sz w:val="20"/>
          <w:szCs w:val="20"/>
          <w:lang w:eastAsia="zh-CN"/>
        </w:rPr>
      </w:r>
      <w:r w:rsidR="00D37E54" w:rsidRPr="00DB5FE2">
        <w:rPr>
          <w:rFonts w:ascii="Times" w:eastAsiaTheme="minorEastAsia" w:hAnsi="Times"/>
          <w:sz w:val="20"/>
          <w:szCs w:val="20"/>
          <w:lang w:eastAsia="zh-CN"/>
        </w:rPr>
        <w:fldChar w:fldCharType="separate"/>
      </w:r>
      <w:r w:rsidR="00F44520" w:rsidRPr="00F44520">
        <w:rPr>
          <w:sz w:val="20"/>
          <w:szCs w:val="20"/>
        </w:rPr>
        <w:t xml:space="preserve">Figure </w:t>
      </w:r>
      <w:r w:rsidR="00F44520" w:rsidRPr="00F44520">
        <w:rPr>
          <w:noProof/>
          <w:sz w:val="20"/>
          <w:szCs w:val="20"/>
        </w:rPr>
        <w:t>14</w:t>
      </w:r>
      <w:r w:rsidR="00D37E54" w:rsidRPr="00DB5FE2">
        <w:rPr>
          <w:rFonts w:ascii="Times" w:eastAsiaTheme="minorEastAsia" w:hAnsi="Times"/>
          <w:sz w:val="20"/>
          <w:szCs w:val="20"/>
          <w:lang w:eastAsia="zh-CN"/>
        </w:rPr>
        <w:fldChar w:fldCharType="end"/>
      </w:r>
      <w:r w:rsidR="00736B97">
        <w:rPr>
          <w:rFonts w:ascii="Times" w:eastAsiaTheme="minorEastAsia" w:hAnsi="Times"/>
          <w:sz w:val="20"/>
          <w:lang w:eastAsia="zh-CN"/>
        </w:rPr>
        <w:t xml:space="preserve">. </w:t>
      </w:r>
      <w:r w:rsidR="00E26BAB">
        <w:rPr>
          <w:rFonts w:ascii="Times" w:eastAsiaTheme="minorEastAsia" w:hAnsi="Times"/>
          <w:sz w:val="20"/>
          <w:lang w:eastAsia="zh-CN"/>
        </w:rPr>
        <w:t xml:space="preserve">To </w:t>
      </w:r>
      <w:r w:rsidR="00ED288A">
        <w:rPr>
          <w:rFonts w:ascii="Times" w:eastAsiaTheme="minorEastAsia" w:hAnsi="Times" w:hint="eastAsia"/>
          <w:sz w:val="20"/>
          <w:lang w:eastAsia="zh-CN"/>
        </w:rPr>
        <w:t>support</w:t>
      </w:r>
      <w:r w:rsidR="00ED288A">
        <w:rPr>
          <w:rFonts w:ascii="Times" w:eastAsiaTheme="minorEastAsia" w:hAnsi="Times"/>
          <w:sz w:val="20"/>
          <w:lang w:eastAsia="zh-CN"/>
        </w:rPr>
        <w:t xml:space="preserve"> this use case</w:t>
      </w:r>
      <w:r w:rsidR="00320463">
        <w:rPr>
          <w:rFonts w:ascii="Times" w:eastAsiaTheme="minorEastAsia" w:hAnsi="Times"/>
          <w:sz w:val="20"/>
          <w:lang w:eastAsia="zh-CN"/>
        </w:rPr>
        <w:t xml:space="preserve">, </w:t>
      </w:r>
      <w:r w:rsidR="00ED288A">
        <w:rPr>
          <w:rFonts w:ascii="Times" w:eastAsiaTheme="minorEastAsia" w:hAnsi="Times"/>
          <w:sz w:val="20"/>
          <w:lang w:eastAsia="zh-CN"/>
        </w:rPr>
        <w:t xml:space="preserve">the </w:t>
      </w:r>
      <w:r w:rsidR="00320463" w:rsidRPr="00320463">
        <w:rPr>
          <w:rFonts w:ascii="Times" w:eastAsiaTheme="minorEastAsia" w:hAnsi="Times"/>
          <w:sz w:val="20"/>
          <w:lang w:eastAsia="zh-CN"/>
        </w:rPr>
        <w:t>UE should transmit SCI in every allocated RB set</w:t>
      </w:r>
      <w:r w:rsidR="00ED288A">
        <w:rPr>
          <w:rFonts w:ascii="Times" w:eastAsiaTheme="minorEastAsia" w:hAnsi="Times"/>
          <w:sz w:val="20"/>
          <w:lang w:eastAsia="zh-CN"/>
        </w:rPr>
        <w:t>,</w:t>
      </w:r>
      <w:r w:rsidR="00320463" w:rsidRPr="00320463">
        <w:rPr>
          <w:rFonts w:ascii="Times" w:eastAsiaTheme="minorEastAsia" w:hAnsi="Times"/>
          <w:sz w:val="20"/>
          <w:lang w:eastAsia="zh-CN"/>
        </w:rPr>
        <w:t xml:space="preserve"> and </w:t>
      </w:r>
      <w:r w:rsidR="00ED288A">
        <w:rPr>
          <w:rFonts w:ascii="Times" w:eastAsiaTheme="minorEastAsia" w:hAnsi="Times"/>
          <w:sz w:val="20"/>
          <w:lang w:eastAsia="zh-CN"/>
        </w:rPr>
        <w:t>avoid</w:t>
      </w:r>
      <w:r w:rsidR="00320463" w:rsidRPr="00320463">
        <w:rPr>
          <w:rFonts w:ascii="Times" w:eastAsiaTheme="minorEastAsia" w:hAnsi="Times"/>
          <w:sz w:val="20"/>
          <w:lang w:eastAsia="zh-CN"/>
        </w:rPr>
        <w:t xml:space="preserve"> to reserve </w:t>
      </w:r>
      <w:r w:rsidR="00ED288A">
        <w:rPr>
          <w:rFonts w:ascii="Times" w:eastAsiaTheme="minorEastAsia" w:hAnsi="Times"/>
          <w:sz w:val="20"/>
          <w:lang w:eastAsia="zh-CN"/>
        </w:rPr>
        <w:t xml:space="preserve">resources in </w:t>
      </w:r>
      <w:r w:rsidR="00320463" w:rsidRPr="00320463">
        <w:rPr>
          <w:rFonts w:ascii="Times" w:eastAsiaTheme="minorEastAsia" w:hAnsi="Times"/>
          <w:sz w:val="20"/>
          <w:lang w:eastAsia="zh-CN"/>
        </w:rPr>
        <w:t xml:space="preserve">RB set </w:t>
      </w:r>
      <w:r w:rsidR="00ED288A">
        <w:rPr>
          <w:rFonts w:ascii="Times" w:eastAsiaTheme="minorEastAsia" w:hAnsi="Times"/>
          <w:sz w:val="20"/>
          <w:lang w:eastAsia="zh-CN"/>
        </w:rPr>
        <w:t>other than</w:t>
      </w:r>
      <w:r w:rsidR="00320463" w:rsidRPr="00320463">
        <w:rPr>
          <w:rFonts w:ascii="Times" w:eastAsiaTheme="minorEastAsia" w:hAnsi="Times"/>
          <w:sz w:val="20"/>
          <w:lang w:eastAsia="zh-CN"/>
        </w:rPr>
        <w:t xml:space="preserve"> the RB sets</w:t>
      </w:r>
      <w:r w:rsidR="00ED288A">
        <w:rPr>
          <w:rFonts w:ascii="Times" w:eastAsiaTheme="minorEastAsia" w:hAnsi="Times"/>
          <w:sz w:val="20"/>
          <w:lang w:eastAsia="zh-CN"/>
        </w:rPr>
        <w:t xml:space="preserve"> of the receiver</w:t>
      </w:r>
      <w:r w:rsidR="00320463" w:rsidRPr="00320463">
        <w:rPr>
          <w:rFonts w:ascii="Times" w:eastAsiaTheme="minorEastAsia" w:hAnsi="Times"/>
          <w:sz w:val="20"/>
          <w:lang w:eastAsia="zh-CN"/>
        </w:rPr>
        <w:t xml:space="preserve">. Thus, UE </w:t>
      </w:r>
      <w:r w:rsidRPr="00FA2049">
        <w:rPr>
          <w:rFonts w:ascii="Times" w:eastAsiaTheme="minorEastAsia" w:hAnsi="Times"/>
          <w:sz w:val="20"/>
          <w:lang w:eastAsia="zh-CN"/>
        </w:rPr>
        <w:t xml:space="preserve">supporting smaller bandwidth </w:t>
      </w:r>
      <w:r w:rsidR="00320463" w:rsidRPr="00320463">
        <w:rPr>
          <w:rFonts w:ascii="Times" w:eastAsiaTheme="minorEastAsia" w:hAnsi="Times"/>
          <w:sz w:val="20"/>
          <w:lang w:eastAsia="zh-CN"/>
        </w:rPr>
        <w:t xml:space="preserve">can be aware of resources indicated by other UEs. </w:t>
      </w:r>
    </w:p>
    <w:p w14:paraId="6F8B9571" w14:textId="03224315" w:rsidR="00320463" w:rsidRPr="00320463" w:rsidRDefault="0018018C" w:rsidP="0018018C">
      <w:pPr>
        <w:pStyle w:val="a6"/>
        <w:rPr>
          <w:rFonts w:ascii="Times" w:eastAsiaTheme="minorEastAsia" w:hAnsi="Times"/>
          <w:szCs w:val="24"/>
          <w:lang w:eastAsia="zh-CN"/>
        </w:rPr>
      </w:pPr>
      <w:bookmarkStart w:id="81" w:name="_Ref115467188"/>
      <w:r>
        <w:t xml:space="preserve">Proposal </w:t>
      </w:r>
      <w:r w:rsidR="00752237">
        <w:fldChar w:fldCharType="begin"/>
      </w:r>
      <w:r w:rsidR="00752237">
        <w:instrText xml:space="preserve"> SEQ Proposal \* ARABIC </w:instrText>
      </w:r>
      <w:r w:rsidR="00752237">
        <w:fldChar w:fldCharType="separate"/>
      </w:r>
      <w:r w:rsidR="00F44520">
        <w:rPr>
          <w:noProof/>
        </w:rPr>
        <w:t>42</w:t>
      </w:r>
      <w:r w:rsidR="00752237">
        <w:rPr>
          <w:noProof/>
        </w:rPr>
        <w:fldChar w:fldCharType="end"/>
      </w:r>
      <w:r w:rsidR="00320463" w:rsidRPr="004C3E72">
        <w:rPr>
          <w:rFonts w:ascii="Times" w:eastAsiaTheme="minorEastAsia" w:hAnsi="Times"/>
          <w:szCs w:val="24"/>
          <w:lang w:eastAsia="zh-CN"/>
        </w:rPr>
        <w:t xml:space="preserve">: The design of </w:t>
      </w:r>
      <w:r w:rsidR="00320463">
        <w:rPr>
          <w:rFonts w:ascii="Times" w:eastAsiaTheme="minorEastAsia" w:hAnsi="Times"/>
          <w:szCs w:val="24"/>
          <w:lang w:eastAsia="zh-CN"/>
        </w:rPr>
        <w:t xml:space="preserve">wideband operation in </w:t>
      </w:r>
      <w:r w:rsidR="00320463" w:rsidRPr="004C3E72">
        <w:rPr>
          <w:rFonts w:ascii="Times" w:eastAsiaTheme="minorEastAsia" w:hAnsi="Times"/>
          <w:szCs w:val="24"/>
          <w:lang w:eastAsia="zh-CN"/>
        </w:rPr>
        <w:t xml:space="preserve">SL-U should </w:t>
      </w:r>
      <w:r w:rsidR="00320463">
        <w:rPr>
          <w:rFonts w:ascii="Times" w:eastAsiaTheme="minorEastAsia" w:hAnsi="Times"/>
          <w:szCs w:val="24"/>
          <w:lang w:eastAsia="zh-CN"/>
        </w:rPr>
        <w:t>support direct communication</w:t>
      </w:r>
      <w:r w:rsidR="00320463" w:rsidRPr="004C3E72">
        <w:rPr>
          <w:rFonts w:ascii="Times" w:eastAsiaTheme="minorEastAsia" w:hAnsi="Times"/>
          <w:szCs w:val="24"/>
          <w:lang w:eastAsia="zh-CN"/>
        </w:rPr>
        <w:t xml:space="preserve"> between </w:t>
      </w:r>
      <w:r w:rsidR="00320463">
        <w:rPr>
          <w:rFonts w:ascii="Times" w:eastAsiaTheme="minorEastAsia" w:hAnsi="Times"/>
          <w:szCs w:val="24"/>
          <w:lang w:eastAsia="zh-CN"/>
        </w:rPr>
        <w:t>a</w:t>
      </w:r>
      <w:r w:rsidR="00320463" w:rsidRPr="004C3E72">
        <w:rPr>
          <w:rFonts w:ascii="Times" w:eastAsiaTheme="minorEastAsia" w:hAnsi="Times"/>
          <w:szCs w:val="24"/>
          <w:lang w:eastAsia="zh-CN"/>
        </w:rPr>
        <w:t xml:space="preserve"> UE</w:t>
      </w:r>
      <w:r w:rsidR="00320463">
        <w:rPr>
          <w:rFonts w:ascii="Times" w:eastAsiaTheme="minorEastAsia" w:hAnsi="Times"/>
          <w:szCs w:val="24"/>
          <w:lang w:eastAsia="zh-CN"/>
        </w:rPr>
        <w:t xml:space="preserve"> operating in multiple RB sets and another UE can only operate in one or subset of the RB sets</w:t>
      </w:r>
      <w:r w:rsidR="00320463" w:rsidRPr="004C3E72">
        <w:rPr>
          <w:rFonts w:ascii="Times" w:eastAsiaTheme="minorEastAsia" w:hAnsi="Times"/>
          <w:szCs w:val="24"/>
          <w:lang w:eastAsia="zh-CN"/>
        </w:rPr>
        <w:t>.</w:t>
      </w:r>
      <w:bookmarkEnd w:id="81"/>
    </w:p>
    <w:p w14:paraId="29406580" w14:textId="3C76FDFE" w:rsidR="00320463" w:rsidRDefault="00320463" w:rsidP="00320463">
      <w:pPr>
        <w:pStyle w:val="a6"/>
        <w:rPr>
          <w:rFonts w:ascii="Times" w:eastAsiaTheme="minorEastAsia" w:hAnsi="Times"/>
          <w:lang w:eastAsia="zh-CN"/>
        </w:rPr>
      </w:pPr>
      <w:bookmarkStart w:id="82" w:name="_Ref115467441"/>
      <w:r>
        <w:t xml:space="preserve">Proposal </w:t>
      </w:r>
      <w:r w:rsidR="00752237">
        <w:fldChar w:fldCharType="begin"/>
      </w:r>
      <w:r w:rsidR="00752237">
        <w:instrText xml:space="preserve"> SEQ Proposal \* ARABIC </w:instrText>
      </w:r>
      <w:r w:rsidR="00752237">
        <w:fldChar w:fldCharType="separate"/>
      </w:r>
      <w:r w:rsidR="00F44520">
        <w:rPr>
          <w:noProof/>
        </w:rPr>
        <w:t>43</w:t>
      </w:r>
      <w:r w:rsidR="00752237">
        <w:rPr>
          <w:noProof/>
        </w:rPr>
        <w:fldChar w:fldCharType="end"/>
      </w:r>
      <w:r>
        <w:t xml:space="preserve">: </w:t>
      </w:r>
      <w:r w:rsidR="00ED288A">
        <w:t xml:space="preserve">The </w:t>
      </w:r>
      <w:r w:rsidRPr="00320463">
        <w:rPr>
          <w:rFonts w:ascii="Times" w:eastAsiaTheme="minorEastAsia" w:hAnsi="Times"/>
          <w:lang w:eastAsia="zh-CN"/>
        </w:rPr>
        <w:t>SL UE transmit</w:t>
      </w:r>
      <w:r w:rsidR="00ED288A">
        <w:rPr>
          <w:rFonts w:ascii="Times" w:eastAsiaTheme="minorEastAsia" w:hAnsi="Times"/>
          <w:lang w:eastAsia="zh-CN"/>
        </w:rPr>
        <w:t>s</w:t>
      </w:r>
      <w:r w:rsidRPr="00320463">
        <w:rPr>
          <w:rFonts w:ascii="Times" w:eastAsiaTheme="minorEastAsia" w:hAnsi="Times"/>
          <w:lang w:eastAsia="zh-CN"/>
        </w:rPr>
        <w:t xml:space="preserve"> SCI in every allocated RB set and </w:t>
      </w:r>
      <w:r w:rsidR="00ED288A">
        <w:rPr>
          <w:rFonts w:ascii="Times" w:eastAsiaTheme="minorEastAsia" w:hAnsi="Times"/>
          <w:lang w:eastAsia="zh-CN"/>
        </w:rPr>
        <w:t xml:space="preserve">avoid </w:t>
      </w:r>
      <w:r w:rsidRPr="00320463">
        <w:rPr>
          <w:rFonts w:ascii="Times" w:eastAsiaTheme="minorEastAsia" w:hAnsi="Times"/>
          <w:lang w:eastAsia="zh-CN"/>
        </w:rPr>
        <w:t>to reserve</w:t>
      </w:r>
      <w:r w:rsidR="00ED288A">
        <w:rPr>
          <w:rFonts w:ascii="Times" w:eastAsiaTheme="minorEastAsia" w:hAnsi="Times"/>
          <w:lang w:eastAsia="zh-CN"/>
        </w:rPr>
        <w:t xml:space="preserve"> resources in</w:t>
      </w:r>
      <w:r w:rsidRPr="00320463">
        <w:rPr>
          <w:rFonts w:ascii="Times" w:eastAsiaTheme="minorEastAsia" w:hAnsi="Times"/>
          <w:lang w:eastAsia="zh-CN"/>
        </w:rPr>
        <w:t xml:space="preserve"> RB set </w:t>
      </w:r>
      <w:r w:rsidR="00ED288A">
        <w:rPr>
          <w:rFonts w:ascii="Times" w:eastAsiaTheme="minorEastAsia" w:hAnsi="Times"/>
          <w:lang w:eastAsia="zh-CN"/>
        </w:rPr>
        <w:t>other than</w:t>
      </w:r>
      <w:r w:rsidRPr="00320463">
        <w:rPr>
          <w:rFonts w:ascii="Times" w:eastAsiaTheme="minorEastAsia" w:hAnsi="Times"/>
          <w:lang w:eastAsia="zh-CN"/>
        </w:rPr>
        <w:t xml:space="preserve"> the RB sets</w:t>
      </w:r>
      <w:r w:rsidR="00ED288A">
        <w:rPr>
          <w:rFonts w:ascii="Times" w:eastAsiaTheme="minorEastAsia" w:hAnsi="Times"/>
          <w:lang w:eastAsia="zh-CN"/>
        </w:rPr>
        <w:t xml:space="preserve"> of the receiver</w:t>
      </w:r>
      <w:r w:rsidRPr="00320463">
        <w:rPr>
          <w:rFonts w:ascii="Times" w:eastAsiaTheme="minorEastAsia" w:hAnsi="Times"/>
          <w:lang w:eastAsia="zh-CN"/>
        </w:rPr>
        <w:t>.</w:t>
      </w:r>
      <w:bookmarkEnd w:id="82"/>
    </w:p>
    <w:p w14:paraId="7097183F" w14:textId="28F7BB36" w:rsidR="004075B6" w:rsidRPr="004075B6" w:rsidRDefault="004075B6" w:rsidP="004075B6">
      <w:pPr>
        <w:rPr>
          <w:rFonts w:eastAsiaTheme="minorEastAsia"/>
          <w:lang w:eastAsia="zh-CN"/>
        </w:rPr>
      </w:pPr>
      <w:r>
        <w:rPr>
          <w:rFonts w:ascii="Times" w:eastAsiaTheme="minorEastAsia" w:hAnsi="Times" w:hint="eastAsia"/>
          <w:sz w:val="20"/>
          <w:lang w:eastAsia="zh-CN"/>
        </w:rPr>
        <w:t>I</w:t>
      </w:r>
      <w:r>
        <w:rPr>
          <w:rFonts w:ascii="Times" w:eastAsiaTheme="minorEastAsia" w:hAnsi="Times"/>
          <w:sz w:val="20"/>
          <w:lang w:eastAsia="zh-CN"/>
        </w:rPr>
        <w:t xml:space="preserve">t has agreed </w:t>
      </w:r>
      <w:r w:rsidR="00AE7F8D">
        <w:rPr>
          <w:rFonts w:ascii="Times" w:eastAsiaTheme="minorEastAsia" w:hAnsi="Times"/>
          <w:sz w:val="20"/>
          <w:lang w:eastAsia="zh-CN"/>
        </w:rPr>
        <w:t xml:space="preserve">that </w:t>
      </w:r>
      <w:r>
        <w:rPr>
          <w:rFonts w:ascii="Times" w:eastAsiaTheme="minorEastAsia" w:hAnsi="Times"/>
          <w:sz w:val="20"/>
          <w:lang w:eastAsia="zh-CN"/>
        </w:rPr>
        <w:t>the NR-U DL multi-channel access procedure can be used as the baseline for PSFCH transmission in case of dynamic channel access mode with multi-channels. A remaining issue is whether</w:t>
      </w:r>
      <w:r w:rsidRPr="0030785E">
        <w:rPr>
          <w:rFonts w:ascii="Times" w:eastAsiaTheme="minorEastAsia" w:hAnsi="Times"/>
          <w:sz w:val="20"/>
          <w:lang w:eastAsia="zh-CN"/>
        </w:rPr>
        <w:t xml:space="preserve"> </w:t>
      </w:r>
      <w:r>
        <w:rPr>
          <w:rFonts w:ascii="Times" w:eastAsiaTheme="minorEastAsia" w:hAnsi="Times"/>
          <w:sz w:val="20"/>
          <w:lang w:eastAsia="zh-CN"/>
        </w:rPr>
        <w:t>T</w:t>
      </w:r>
      <w:r w:rsidRPr="0030785E">
        <w:rPr>
          <w:rFonts w:ascii="Times" w:eastAsiaTheme="minorEastAsia" w:hAnsi="Times"/>
          <w:sz w:val="20"/>
          <w:lang w:eastAsia="zh-CN"/>
        </w:rPr>
        <w:t xml:space="preserve">ype A or </w:t>
      </w:r>
      <w:r>
        <w:rPr>
          <w:rFonts w:ascii="Times" w:eastAsiaTheme="minorEastAsia" w:hAnsi="Times"/>
          <w:sz w:val="20"/>
          <w:lang w:eastAsia="zh-CN"/>
        </w:rPr>
        <w:t>T</w:t>
      </w:r>
      <w:r w:rsidRPr="0030785E">
        <w:rPr>
          <w:rFonts w:ascii="Times" w:eastAsiaTheme="minorEastAsia" w:hAnsi="Times"/>
          <w:sz w:val="20"/>
          <w:lang w:eastAsia="zh-CN"/>
        </w:rPr>
        <w:t xml:space="preserve">ype B or both </w:t>
      </w:r>
      <w:r>
        <w:rPr>
          <w:rFonts w:ascii="Times" w:eastAsiaTheme="minorEastAsia" w:hAnsi="Times"/>
          <w:sz w:val="20"/>
          <w:lang w:eastAsia="zh-CN"/>
        </w:rPr>
        <w:t>can</w:t>
      </w:r>
      <w:r w:rsidRPr="0030785E">
        <w:rPr>
          <w:rFonts w:ascii="Times" w:eastAsiaTheme="minorEastAsia" w:hAnsi="Times"/>
          <w:sz w:val="20"/>
          <w:lang w:eastAsia="zh-CN"/>
        </w:rPr>
        <w:t xml:space="preserve"> be supported for this case for PSFCH</w:t>
      </w:r>
      <w:r>
        <w:rPr>
          <w:rFonts w:ascii="Times" w:eastAsiaTheme="minorEastAsia" w:hAnsi="Times"/>
          <w:sz w:val="20"/>
          <w:lang w:eastAsia="zh-CN"/>
        </w:rPr>
        <w:t xml:space="preserve"> transmission</w:t>
      </w:r>
      <w:r w:rsidRPr="00FF2717">
        <w:rPr>
          <w:rFonts w:ascii="Times" w:eastAsiaTheme="minorEastAsia" w:hAnsi="Times"/>
          <w:sz w:val="20"/>
          <w:lang w:eastAsia="zh-CN"/>
        </w:rPr>
        <w:t>.</w:t>
      </w:r>
      <w:r>
        <w:rPr>
          <w:rFonts w:ascii="Times" w:eastAsiaTheme="minorEastAsia" w:hAnsi="Times"/>
          <w:sz w:val="20"/>
          <w:lang w:eastAsia="zh-CN"/>
        </w:rPr>
        <w:t xml:space="preserve"> Type A multi-channel access requires to perform Type 1 LBT on each channel it intends to transmit, while Type B multi-channel access requires to perform Type 1 LBT </w:t>
      </w:r>
      <w:r w:rsidR="00AE7F8D">
        <w:rPr>
          <w:rFonts w:ascii="Times" w:eastAsiaTheme="minorEastAsia" w:hAnsi="Times"/>
          <w:sz w:val="20"/>
          <w:lang w:eastAsia="zh-CN"/>
        </w:rPr>
        <w:t xml:space="preserve">only </w:t>
      </w:r>
      <w:r>
        <w:rPr>
          <w:rFonts w:ascii="Times" w:eastAsiaTheme="minorEastAsia" w:hAnsi="Times"/>
          <w:sz w:val="20"/>
          <w:lang w:eastAsia="zh-CN"/>
        </w:rPr>
        <w:t>on the primary channel and sense the remaining channel for at least 25us before transmission.</w:t>
      </w:r>
      <w:r w:rsidRPr="00F44495">
        <w:rPr>
          <w:rFonts w:ascii="Times" w:eastAsiaTheme="minorEastAsia" w:hAnsi="Times"/>
          <w:sz w:val="20"/>
          <w:lang w:eastAsia="zh-CN"/>
        </w:rPr>
        <w:t xml:space="preserve"> </w:t>
      </w:r>
      <w:r>
        <w:rPr>
          <w:rFonts w:ascii="Times" w:eastAsiaTheme="minorEastAsia" w:hAnsi="Times"/>
          <w:sz w:val="20"/>
          <w:lang w:eastAsia="zh-CN"/>
        </w:rPr>
        <w:t xml:space="preserve">Type B </w:t>
      </w:r>
      <w:r w:rsidR="006A2FA5">
        <w:rPr>
          <w:rFonts w:ascii="Times" w:eastAsiaTheme="minorEastAsia" w:hAnsi="Times"/>
          <w:sz w:val="20"/>
          <w:lang w:eastAsia="zh-CN"/>
        </w:rPr>
        <w:t xml:space="preserve">has a demerit that once the type-1 LBT fails, all the PSFCHs are </w:t>
      </w:r>
      <w:proofErr w:type="spellStart"/>
      <w:r w:rsidR="006A2FA5">
        <w:rPr>
          <w:rFonts w:ascii="Times" w:eastAsiaTheme="minorEastAsia" w:hAnsi="Times"/>
          <w:sz w:val="20"/>
          <w:lang w:eastAsia="zh-CN"/>
        </w:rPr>
        <w:t>droped</w:t>
      </w:r>
      <w:proofErr w:type="spellEnd"/>
      <w:r w:rsidR="006A2FA5">
        <w:rPr>
          <w:rFonts w:ascii="Times" w:eastAsiaTheme="minorEastAsia" w:hAnsi="Times"/>
          <w:sz w:val="20"/>
          <w:lang w:eastAsia="zh-CN"/>
        </w:rPr>
        <w:t>, while Type A only drops the PSFCH of the LBT channel that LBT fails. Therefore, Type A is preferred</w:t>
      </w:r>
      <w:r>
        <w:rPr>
          <w:rFonts w:ascii="Times" w:eastAsiaTheme="minorEastAsia" w:hAnsi="Times"/>
          <w:sz w:val="20"/>
          <w:lang w:eastAsia="zh-CN"/>
        </w:rPr>
        <w:t>.</w:t>
      </w:r>
    </w:p>
    <w:p w14:paraId="3E60236A" w14:textId="306D0182" w:rsidR="005C0AEB" w:rsidRPr="004B69B4" w:rsidRDefault="005C0AEB" w:rsidP="005C0AEB">
      <w:pPr>
        <w:pStyle w:val="a6"/>
        <w:rPr>
          <w:rFonts w:eastAsiaTheme="minorEastAsia"/>
          <w:lang w:eastAsia="zh-CN"/>
        </w:rPr>
      </w:pPr>
      <w:bookmarkStart w:id="83" w:name="_Ref118742392"/>
      <w:r>
        <w:t xml:space="preserve">Proposal </w:t>
      </w:r>
      <w:r w:rsidR="00752237">
        <w:fldChar w:fldCharType="begin"/>
      </w:r>
      <w:r w:rsidR="00752237">
        <w:instrText xml:space="preserve"> SEQ Proposal \* ARABIC </w:instrText>
      </w:r>
      <w:r w:rsidR="00752237">
        <w:fldChar w:fldCharType="separate"/>
      </w:r>
      <w:r w:rsidR="00F44520">
        <w:rPr>
          <w:noProof/>
        </w:rPr>
        <w:t>44</w:t>
      </w:r>
      <w:r w:rsidR="00752237">
        <w:rPr>
          <w:noProof/>
        </w:rPr>
        <w:fldChar w:fldCharType="end"/>
      </w:r>
      <w:r>
        <w:t>:</w:t>
      </w:r>
      <w:r w:rsidR="004075B6">
        <w:t xml:space="preserve"> Type A multi-channel access procedures </w:t>
      </w:r>
      <w:r w:rsidR="006A2FA5">
        <w:t>is</w:t>
      </w:r>
      <w:r w:rsidR="004075B6">
        <w:t xml:space="preserve"> </w:t>
      </w:r>
      <w:proofErr w:type="spellStart"/>
      <w:proofErr w:type="gramStart"/>
      <w:r w:rsidR="004075B6">
        <w:t>supporeted</w:t>
      </w:r>
      <w:proofErr w:type="spellEnd"/>
      <w:r w:rsidR="004075B6">
        <w:t xml:space="preserve">  </w:t>
      </w:r>
      <w:r w:rsidR="00DD08F4">
        <w:t>for</w:t>
      </w:r>
      <w:proofErr w:type="gramEnd"/>
      <w:r w:rsidR="00DD08F4">
        <w:t xml:space="preserve"> PSFCH </w:t>
      </w:r>
      <w:r>
        <w:t xml:space="preserve">transmission </w:t>
      </w:r>
      <w:r w:rsidR="00DD08F4">
        <w:t>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r>
        <w:t>.</w:t>
      </w:r>
      <w:bookmarkEnd w:id="83"/>
    </w:p>
    <w:p w14:paraId="136E4F47" w14:textId="4A71B5F6" w:rsidR="00230934" w:rsidRDefault="00230934" w:rsidP="00230934">
      <w:pPr>
        <w:jc w:val="both"/>
        <w:rPr>
          <w:rFonts w:eastAsiaTheme="minorEastAsia"/>
          <w:sz w:val="20"/>
          <w:szCs w:val="20"/>
          <w:lang w:eastAsia="zh-CN"/>
        </w:rPr>
      </w:pPr>
      <w:r w:rsidRPr="00230934">
        <w:rPr>
          <w:rFonts w:eastAsiaTheme="minorEastAsia"/>
          <w:sz w:val="20"/>
          <w:szCs w:val="20"/>
          <w:lang w:eastAsia="zh-CN"/>
        </w:rPr>
        <w:t xml:space="preserve">In addition, </w:t>
      </w:r>
      <w:r w:rsidR="00867AA1">
        <w:rPr>
          <w:rFonts w:eastAsiaTheme="minorEastAsia"/>
          <w:sz w:val="20"/>
          <w:szCs w:val="20"/>
          <w:lang w:eastAsia="zh-CN"/>
        </w:rPr>
        <w:t>the bandwidth</w:t>
      </w:r>
      <w:r w:rsidRPr="00230934">
        <w:rPr>
          <w:rFonts w:eastAsiaTheme="minorEastAsia"/>
          <w:sz w:val="20"/>
          <w:szCs w:val="20"/>
          <w:lang w:eastAsia="zh-CN"/>
        </w:rPr>
        <w:t xml:space="preserve">-limited UE can only receive and </w:t>
      </w:r>
      <w:r w:rsidR="00FA2049" w:rsidRPr="00230934">
        <w:rPr>
          <w:rFonts w:eastAsiaTheme="minorEastAsia"/>
          <w:sz w:val="20"/>
          <w:szCs w:val="20"/>
          <w:lang w:eastAsia="zh-CN"/>
        </w:rPr>
        <w:t>transmi</w:t>
      </w:r>
      <w:r w:rsidR="00FA2049">
        <w:rPr>
          <w:rFonts w:eastAsiaTheme="minorEastAsia"/>
          <w:sz w:val="20"/>
          <w:szCs w:val="20"/>
          <w:lang w:eastAsia="zh-CN"/>
        </w:rPr>
        <w:t>t</w:t>
      </w:r>
      <w:r w:rsidR="00FA2049" w:rsidRPr="00230934">
        <w:rPr>
          <w:rFonts w:eastAsiaTheme="minorEastAsia"/>
          <w:sz w:val="20"/>
          <w:szCs w:val="20"/>
          <w:lang w:eastAsia="zh-CN"/>
        </w:rPr>
        <w:t xml:space="preserve"> </w:t>
      </w:r>
      <w:r w:rsidRPr="00230934">
        <w:rPr>
          <w:rFonts w:eastAsiaTheme="minorEastAsia"/>
          <w:sz w:val="20"/>
          <w:szCs w:val="20"/>
          <w:lang w:eastAsia="zh-CN"/>
        </w:rPr>
        <w:t>synchronization signal</w:t>
      </w:r>
      <w:r w:rsidR="00FA2049">
        <w:rPr>
          <w:rFonts w:eastAsiaTheme="minorEastAsia"/>
          <w:sz w:val="20"/>
          <w:szCs w:val="20"/>
          <w:lang w:eastAsia="zh-CN"/>
        </w:rPr>
        <w:t>s</w:t>
      </w:r>
      <w:r w:rsidRPr="00230934">
        <w:rPr>
          <w:rFonts w:eastAsiaTheme="minorEastAsia"/>
          <w:sz w:val="20"/>
          <w:szCs w:val="20"/>
          <w:lang w:eastAsia="zh-CN"/>
        </w:rPr>
        <w:t xml:space="preserve"> in their supported RB set. Hence, to achieve synchronization among</w:t>
      </w:r>
      <w:r w:rsidR="00867AA1">
        <w:rPr>
          <w:rFonts w:eastAsiaTheme="minorEastAsia"/>
          <w:sz w:val="20"/>
          <w:szCs w:val="20"/>
          <w:lang w:eastAsia="zh-CN"/>
        </w:rPr>
        <w:t xml:space="preserve"> bandwidth</w:t>
      </w:r>
      <w:r w:rsidRPr="00230934">
        <w:rPr>
          <w:rFonts w:eastAsiaTheme="minorEastAsia"/>
          <w:sz w:val="20"/>
          <w:szCs w:val="20"/>
          <w:lang w:eastAsia="zh-CN"/>
        </w:rPr>
        <w:t>-limited UE</w:t>
      </w:r>
      <w:r w:rsidR="00867AA1">
        <w:rPr>
          <w:rFonts w:eastAsiaTheme="minorEastAsia"/>
          <w:sz w:val="20"/>
          <w:szCs w:val="20"/>
          <w:lang w:eastAsia="zh-CN"/>
        </w:rPr>
        <w:t>s</w:t>
      </w:r>
      <w:r w:rsidRPr="00230934">
        <w:rPr>
          <w:rFonts w:eastAsiaTheme="minorEastAsia"/>
          <w:sz w:val="20"/>
          <w:szCs w:val="20"/>
          <w:lang w:eastAsia="zh-CN"/>
        </w:rPr>
        <w:t xml:space="preserve"> and other UEs, S-SSB should be transmitted in every supported RB set. Meanwhile, considering S-SSB is a fundamental feature </w:t>
      </w:r>
      <w:r w:rsidR="00417058">
        <w:rPr>
          <w:rFonts w:eastAsiaTheme="minorEastAsia" w:hint="eastAsia"/>
          <w:sz w:val="20"/>
          <w:szCs w:val="20"/>
          <w:lang w:eastAsia="zh-CN"/>
        </w:rPr>
        <w:t>of</w:t>
      </w:r>
      <w:r w:rsidR="00417058">
        <w:rPr>
          <w:rFonts w:eastAsiaTheme="minorEastAsia"/>
          <w:sz w:val="20"/>
          <w:szCs w:val="20"/>
          <w:lang w:eastAsia="zh-CN"/>
        </w:rPr>
        <w:t xml:space="preserve"> </w:t>
      </w:r>
      <w:r w:rsidR="00417058">
        <w:rPr>
          <w:rFonts w:eastAsiaTheme="minorEastAsia" w:hint="eastAsia"/>
          <w:sz w:val="20"/>
          <w:szCs w:val="20"/>
          <w:lang w:eastAsia="zh-CN"/>
        </w:rPr>
        <w:t>the</w:t>
      </w:r>
      <w:r w:rsidR="00DB0083">
        <w:rPr>
          <w:rFonts w:eastAsiaTheme="minorEastAsia"/>
          <w:sz w:val="20"/>
          <w:szCs w:val="20"/>
          <w:lang w:eastAsia="zh-CN"/>
        </w:rPr>
        <w:t xml:space="preserve"> SL </w:t>
      </w:r>
      <w:r w:rsidRPr="00230934">
        <w:rPr>
          <w:rFonts w:eastAsiaTheme="minorEastAsia"/>
          <w:sz w:val="20"/>
          <w:szCs w:val="20"/>
          <w:lang w:eastAsia="zh-CN"/>
        </w:rPr>
        <w:t>system</w:t>
      </w:r>
      <w:r w:rsidR="00DB0083">
        <w:rPr>
          <w:rFonts w:eastAsiaTheme="minorEastAsia"/>
          <w:sz w:val="20"/>
          <w:szCs w:val="20"/>
          <w:lang w:eastAsia="zh-CN"/>
        </w:rPr>
        <w:t xml:space="preserve">, </w:t>
      </w:r>
      <w:r w:rsidR="00417058" w:rsidRPr="00417058">
        <w:rPr>
          <w:rFonts w:eastAsiaTheme="minorEastAsia"/>
          <w:sz w:val="20"/>
          <w:szCs w:val="20"/>
          <w:lang w:eastAsia="zh-CN"/>
        </w:rPr>
        <w:t>if S-SSB can be transmitted in more than one RB set</w:t>
      </w:r>
      <w:r w:rsidRPr="00230934">
        <w:rPr>
          <w:rFonts w:eastAsiaTheme="minorEastAsia"/>
          <w:sz w:val="20"/>
          <w:szCs w:val="20"/>
          <w:lang w:eastAsia="zh-CN"/>
        </w:rPr>
        <w:t xml:space="preserve">, </w:t>
      </w:r>
      <w:r w:rsidR="00DB0083">
        <w:rPr>
          <w:rFonts w:eastAsiaTheme="minorEastAsia"/>
          <w:sz w:val="20"/>
          <w:szCs w:val="20"/>
          <w:lang w:eastAsia="zh-CN"/>
        </w:rPr>
        <w:t xml:space="preserve">the DL </w:t>
      </w:r>
      <w:r w:rsidR="00DB0083" w:rsidRPr="00DB0083">
        <w:rPr>
          <w:rFonts w:eastAsiaTheme="minorEastAsia"/>
          <w:sz w:val="20"/>
          <w:szCs w:val="20"/>
          <w:lang w:eastAsia="zh-CN"/>
        </w:rPr>
        <w:t xml:space="preserve">channel access </w:t>
      </w:r>
      <w:r w:rsidR="00DB0083">
        <w:rPr>
          <w:rFonts w:eastAsiaTheme="minorEastAsia"/>
          <w:sz w:val="20"/>
          <w:szCs w:val="20"/>
          <w:lang w:eastAsia="zh-CN"/>
        </w:rPr>
        <w:t>should be</w:t>
      </w:r>
      <w:r w:rsidR="00DB0083" w:rsidRPr="00DB0083">
        <w:rPr>
          <w:rFonts w:eastAsiaTheme="minorEastAsia"/>
          <w:sz w:val="20"/>
          <w:szCs w:val="20"/>
          <w:lang w:eastAsia="zh-CN"/>
        </w:rPr>
        <w:t xml:space="preserve"> used as the baseline for S-SSB transmission in the case of dynamic channel access mode with multi-channels</w:t>
      </w:r>
      <w:r w:rsidRPr="00230934">
        <w:rPr>
          <w:rFonts w:eastAsiaTheme="minorEastAsia"/>
          <w:sz w:val="20"/>
          <w:szCs w:val="20"/>
          <w:lang w:eastAsia="zh-CN"/>
        </w:rPr>
        <w:t>. Otherwise the synchronization between UEs might be affected heavily.</w:t>
      </w:r>
    </w:p>
    <w:p w14:paraId="4062F84D" w14:textId="33FF508D" w:rsidR="005E2ED2" w:rsidRPr="00705AC5" w:rsidRDefault="004C221B" w:rsidP="00534B32">
      <w:pPr>
        <w:pStyle w:val="a6"/>
        <w:rPr>
          <w:rFonts w:eastAsiaTheme="minorEastAsia"/>
          <w:lang w:eastAsia="zh-CN"/>
        </w:rPr>
      </w:pPr>
      <w:bookmarkStart w:id="84" w:name="_Ref118742394"/>
      <w:r>
        <w:t xml:space="preserve">Proposal </w:t>
      </w:r>
      <w:r w:rsidR="00752237">
        <w:fldChar w:fldCharType="begin"/>
      </w:r>
      <w:r w:rsidR="00752237">
        <w:instrText xml:space="preserve"> SEQ Proposal \* ARABIC </w:instrText>
      </w:r>
      <w:r w:rsidR="00752237">
        <w:fldChar w:fldCharType="separate"/>
      </w:r>
      <w:r w:rsidR="00F44520">
        <w:rPr>
          <w:noProof/>
        </w:rPr>
        <w:t>45</w:t>
      </w:r>
      <w:r w:rsidR="00752237">
        <w:rPr>
          <w:noProof/>
        </w:rPr>
        <w:fldChar w:fldCharType="end"/>
      </w:r>
      <w:r>
        <w:t xml:space="preserve">: </w:t>
      </w:r>
      <w:r w:rsidR="00DD08F4">
        <w:t>The DL channel access is used as the baseline for S-SSB transmission 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bookmarkEnd w:id="84"/>
    </w:p>
    <w:bookmarkEnd w:id="9"/>
    <w:bookmarkEnd w:id="10"/>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053B9151" w:rsidR="00113EC6"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for sidelink on unlicensed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6836B7CE" w14:textId="5992C7F2"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Observation </w:t>
      </w:r>
      <w:r w:rsidR="00F44520" w:rsidRPr="00F44520">
        <w:rPr>
          <w:rFonts w:eastAsiaTheme="minorEastAsia"/>
          <w:b/>
          <w:bCs/>
          <w:noProof/>
          <w:lang w:eastAsia="zh-CN"/>
        </w:rPr>
        <w:t>1</w:t>
      </w:r>
      <w:r w:rsidR="00F44520" w:rsidRPr="00F44520">
        <w:rPr>
          <w:rFonts w:eastAsiaTheme="minorEastAsia"/>
          <w:b/>
          <w:bCs/>
          <w:lang w:eastAsia="zh-CN"/>
        </w:rPr>
        <w:t>: The mode 2 enhancements for multi-slot transmission resource selection (either on PHY layer or MAC layer) improve the UPT performance compared with that of the legacy mode 2 resource selection.</w:t>
      </w:r>
      <w:r w:rsidRPr="005C457F">
        <w:rPr>
          <w:rFonts w:eastAsiaTheme="minorEastAsia"/>
          <w:b/>
          <w:lang w:eastAsia="zh-CN"/>
        </w:rPr>
        <w:fldChar w:fldCharType="end"/>
      </w:r>
    </w:p>
    <w:p w14:paraId="3DA7A920" w14:textId="2F651BE8" w:rsidR="002511D0" w:rsidRPr="002511D0" w:rsidRDefault="002511D0" w:rsidP="00F44520">
      <w:pPr>
        <w:pStyle w:val="a0"/>
        <w:jc w:val="left"/>
        <w:rPr>
          <w:rFonts w:eastAsiaTheme="minorEastAsia"/>
          <w:b/>
          <w:lang w:eastAsia="zh-CN"/>
        </w:rPr>
      </w:pPr>
      <w:r w:rsidRPr="005C457F">
        <w:rPr>
          <w:rFonts w:eastAsiaTheme="minorEastAsia"/>
          <w:b/>
          <w:lang w:eastAsia="zh-CN"/>
        </w:rPr>
        <w:lastRenderedPageBreak/>
        <w:fldChar w:fldCharType="begin"/>
      </w:r>
      <w:r w:rsidRPr="002511D0">
        <w:rPr>
          <w:rFonts w:eastAsiaTheme="minorEastAsia"/>
          <w:b/>
          <w:lang w:eastAsia="zh-CN"/>
        </w:rPr>
        <w:instrText xml:space="preserve"> REF _Ref118739484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Observation </w:t>
      </w:r>
      <w:r w:rsidR="00F44520" w:rsidRPr="00F44520">
        <w:rPr>
          <w:rFonts w:eastAsiaTheme="minorEastAsia"/>
          <w:b/>
          <w:bCs/>
          <w:noProof/>
          <w:lang w:eastAsia="zh-CN"/>
        </w:rPr>
        <w:t>2</w:t>
      </w:r>
      <w:r w:rsidR="00F44520" w:rsidRPr="00F44520">
        <w:rPr>
          <w:rFonts w:eastAsiaTheme="minorEastAsia"/>
          <w:b/>
          <w:bCs/>
          <w:lang w:eastAsia="zh-CN"/>
        </w:rPr>
        <w:t>: Use of multiple CPE starting position is beneficial for resource collision avoidance</w:t>
      </w:r>
      <w:r w:rsidR="00F44520" w:rsidRPr="00F44520">
        <w:rPr>
          <w:rFonts w:eastAsiaTheme="minorEastAsia"/>
          <w:b/>
          <w:lang w:eastAsia="zh-CN"/>
        </w:rPr>
        <w:t>.</w:t>
      </w:r>
      <w:r w:rsidRPr="005C457F">
        <w:rPr>
          <w:rFonts w:eastAsiaTheme="minorEastAsia"/>
          <w:b/>
          <w:lang w:eastAsia="zh-CN"/>
        </w:rPr>
        <w:fldChar w:fldCharType="end"/>
      </w:r>
    </w:p>
    <w:p w14:paraId="5568B4AC" w14:textId="0220A1F1"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_Ref118739487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Observation </w:t>
      </w:r>
      <w:r w:rsidR="00F44520" w:rsidRPr="00F44520">
        <w:rPr>
          <w:rFonts w:eastAsiaTheme="minorEastAsia"/>
          <w:b/>
          <w:bCs/>
          <w:noProof/>
          <w:lang w:eastAsia="zh-CN"/>
        </w:rPr>
        <w:t>3</w:t>
      </w:r>
      <w:r w:rsidR="00F44520" w:rsidRPr="00F44520">
        <w:rPr>
          <w:rFonts w:eastAsiaTheme="minorEastAsia"/>
          <w:b/>
          <w:bCs/>
          <w:lang w:eastAsia="zh-CN"/>
        </w:rPr>
        <w:t xml:space="preserve">: </w:t>
      </w:r>
      <w:r w:rsidR="00F44520" w:rsidRPr="00F44520">
        <w:rPr>
          <w:rFonts w:eastAsiaTheme="minorEastAsia"/>
          <w:b/>
          <w:lang w:eastAsia="zh-CN"/>
        </w:rPr>
        <w:t xml:space="preserve">Flexible CPE starting position would incur inter-UE blocking issue in an RB set allowing </w:t>
      </w:r>
      <w:proofErr w:type="spellStart"/>
      <w:r w:rsidR="00F44520" w:rsidRPr="00F44520">
        <w:rPr>
          <w:rFonts w:eastAsiaTheme="minorEastAsia"/>
          <w:b/>
          <w:lang w:eastAsia="zh-CN"/>
        </w:rPr>
        <w:t>FDMed</w:t>
      </w:r>
      <w:proofErr w:type="spellEnd"/>
      <w:r w:rsidR="00F44520" w:rsidRPr="00F44520">
        <w:rPr>
          <w:rFonts w:eastAsiaTheme="minorEastAsia"/>
          <w:b/>
          <w:lang w:eastAsia="zh-CN"/>
        </w:rPr>
        <w:t>/</w:t>
      </w:r>
      <w:proofErr w:type="spellStart"/>
      <w:r w:rsidR="00F44520" w:rsidRPr="00F44520">
        <w:rPr>
          <w:rFonts w:eastAsiaTheme="minorEastAsia"/>
          <w:b/>
          <w:lang w:eastAsia="zh-CN"/>
        </w:rPr>
        <w:t>SDMed</w:t>
      </w:r>
      <w:proofErr w:type="spellEnd"/>
      <w:r w:rsidR="00F44520" w:rsidRPr="00F44520">
        <w:rPr>
          <w:rFonts w:eastAsiaTheme="minorEastAsia"/>
          <w:b/>
          <w:lang w:eastAsia="zh-CN"/>
        </w:rPr>
        <w:t xml:space="preserve"> transmission.</w:t>
      </w:r>
      <w:r w:rsidRPr="005C457F">
        <w:rPr>
          <w:rFonts w:eastAsiaTheme="minorEastAsia"/>
          <w:b/>
          <w:lang w:eastAsia="zh-CN"/>
        </w:rPr>
        <w:fldChar w:fldCharType="end"/>
      </w:r>
    </w:p>
    <w:p w14:paraId="5CBDB297" w14:textId="19ECDDE5" w:rsidR="00113EC6" w:rsidRPr="002511D0" w:rsidRDefault="00113EC6"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_Ref111217765 \h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lang w:eastAsia="zh-CN"/>
        </w:rPr>
        <w:t xml:space="preserve">Observation </w:t>
      </w:r>
      <w:r w:rsidR="00F44520" w:rsidRPr="00F44520">
        <w:rPr>
          <w:rFonts w:eastAsiaTheme="minorEastAsia"/>
          <w:b/>
          <w:noProof/>
          <w:lang w:eastAsia="zh-CN"/>
        </w:rPr>
        <w:t>4</w:t>
      </w:r>
      <w:r w:rsidR="00F44520" w:rsidRPr="00F44520">
        <w:rPr>
          <w:rFonts w:eastAsiaTheme="minorEastAsia"/>
          <w:b/>
          <w:lang w:eastAsia="zh-CN"/>
        </w:rPr>
        <w:t xml:space="preserve">: </w:t>
      </w:r>
      <w:r w:rsidR="00F44520" w:rsidRPr="00F44520">
        <w:rPr>
          <w:rFonts w:eastAsiaTheme="minorEastAsia" w:hint="eastAsia"/>
          <w:b/>
          <w:lang w:eastAsia="zh-CN"/>
        </w:rPr>
        <w:t>F</w:t>
      </w:r>
      <w:r w:rsidR="00F44520" w:rsidRPr="00F44520">
        <w:rPr>
          <w:rFonts w:eastAsiaTheme="minorEastAsia"/>
          <w:b/>
          <w:lang w:eastAsia="zh-CN"/>
        </w:rPr>
        <w:t>BE based operation is suitable for controlled scenario, e.g., factory, game center, etc., and is beneficial to increase the spectrum efficiency.</w:t>
      </w:r>
      <w:r w:rsidRPr="005C457F">
        <w:rPr>
          <w:rFonts w:eastAsiaTheme="minorEastAsia"/>
          <w:b/>
          <w:lang w:eastAsia="zh-CN"/>
        </w:rPr>
        <w:fldChar w:fldCharType="end"/>
      </w:r>
    </w:p>
    <w:p w14:paraId="6792A60C" w14:textId="775925C3" w:rsidR="00113EC6" w:rsidRPr="00113EC6" w:rsidRDefault="00113EC6" w:rsidP="00F44520">
      <w:pPr>
        <w:pStyle w:val="a0"/>
        <w:jc w:val="left"/>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_Ref111217767 \h </w:instrText>
      </w:r>
      <w:r w:rsidRPr="00734FD6">
        <w:rPr>
          <w:rFonts w:eastAsiaTheme="minorEastAsia"/>
          <w:b/>
          <w:lang w:eastAsia="zh-CN"/>
        </w:rPr>
        <w:instrText xml:space="preserve"> \* MERGEFORMAT </w:instrText>
      </w:r>
      <w:r w:rsidRPr="00113EC6">
        <w:rPr>
          <w:rFonts w:eastAsiaTheme="minorEastAsia"/>
          <w:b/>
          <w:lang w:eastAsia="zh-CN"/>
        </w:rPr>
      </w:r>
      <w:r w:rsidRPr="00113EC6">
        <w:rPr>
          <w:rFonts w:eastAsiaTheme="minorEastAsia"/>
          <w:b/>
          <w:lang w:eastAsia="zh-CN"/>
        </w:rPr>
        <w:fldChar w:fldCharType="separate"/>
      </w:r>
      <w:r w:rsidR="00F44520" w:rsidRPr="00F44520">
        <w:rPr>
          <w:rFonts w:eastAsiaTheme="minorEastAsia"/>
          <w:b/>
          <w:lang w:eastAsia="zh-CN"/>
        </w:rPr>
        <w:t xml:space="preserve">Observation </w:t>
      </w:r>
      <w:r w:rsidR="00F44520" w:rsidRPr="00F44520">
        <w:rPr>
          <w:rFonts w:eastAsiaTheme="minorEastAsia"/>
          <w:b/>
          <w:noProof/>
          <w:lang w:eastAsia="zh-CN"/>
        </w:rPr>
        <w:t>5</w:t>
      </w:r>
      <w:r w:rsidR="00F44520" w:rsidRPr="00F44520">
        <w:rPr>
          <w:rFonts w:eastAsiaTheme="minorEastAsia"/>
          <w:b/>
          <w:lang w:eastAsia="zh-CN"/>
        </w:rPr>
        <w:t>: Support of FBE requires much less design and specification efforts than LBE, Rel-16 SL PHY structure/procedure and resource allocation mechanism can be maximumly reused.</w:t>
      </w:r>
      <w:r w:rsidRPr="00113EC6">
        <w:rPr>
          <w:rFonts w:eastAsiaTheme="minorEastAsia"/>
          <w:b/>
          <w:lang w:eastAsia="zh-CN"/>
        </w:rPr>
        <w:fldChar w:fldCharType="end"/>
      </w:r>
    </w:p>
    <w:p w14:paraId="57E1B416" w14:textId="5DDDEBB4" w:rsidR="000A270D" w:rsidRPr="000A270D" w:rsidRDefault="00113EC6" w:rsidP="00F44520">
      <w:pPr>
        <w:pStyle w:val="a0"/>
        <w:jc w:val="left"/>
        <w:rPr>
          <w:rFonts w:eastAsiaTheme="minorEastAsia"/>
          <w:b/>
          <w:lang w:eastAsia="zh-CN"/>
        </w:rPr>
      </w:pPr>
      <w:r w:rsidRPr="000A270D">
        <w:rPr>
          <w:rFonts w:eastAsiaTheme="minorEastAsia"/>
          <w:b/>
          <w:lang w:eastAsia="zh-CN"/>
        </w:rPr>
        <w:fldChar w:fldCharType="begin"/>
      </w:r>
      <w:r w:rsidRPr="000A270D">
        <w:rPr>
          <w:rFonts w:eastAsiaTheme="minorEastAsia"/>
          <w:b/>
          <w:lang w:eastAsia="zh-CN"/>
        </w:rPr>
        <w:instrText xml:space="preserve"> REF _Ref111217777 \h  \* MERGEFORMAT </w:instrText>
      </w:r>
      <w:r w:rsidRPr="000A270D">
        <w:rPr>
          <w:rFonts w:eastAsiaTheme="minorEastAsia"/>
          <w:b/>
          <w:lang w:eastAsia="zh-CN"/>
        </w:rPr>
      </w:r>
      <w:r w:rsidRPr="000A270D">
        <w:rPr>
          <w:rFonts w:eastAsiaTheme="minorEastAsia"/>
          <w:b/>
          <w:lang w:eastAsia="zh-CN"/>
        </w:rPr>
        <w:fldChar w:fldCharType="separate"/>
      </w:r>
      <w:r w:rsidR="00F44520" w:rsidRPr="00F44520">
        <w:rPr>
          <w:rFonts w:eastAsiaTheme="minorEastAsia"/>
          <w:b/>
          <w:lang w:eastAsia="zh-CN"/>
        </w:rPr>
        <w:t xml:space="preserve">Observation </w:t>
      </w:r>
      <w:r w:rsidR="00F44520" w:rsidRPr="00F44520">
        <w:rPr>
          <w:rFonts w:eastAsiaTheme="minorEastAsia"/>
          <w:b/>
          <w:noProof/>
          <w:lang w:eastAsia="zh-CN"/>
        </w:rPr>
        <w:t>6</w:t>
      </w:r>
      <w:r w:rsidR="00F44520" w:rsidRPr="00F44520">
        <w:rPr>
          <w:rFonts w:eastAsiaTheme="minorEastAsia"/>
          <w:b/>
          <w:lang w:eastAsia="zh-CN"/>
        </w:rPr>
        <w:t xml:space="preserve">: FBE-based operation improves UPT by 10%, 18%, and 8%, respectively, compared to LBE-based operation for different BO load </w:t>
      </w:r>
      <w:proofErr w:type="gramStart"/>
      <w:r w:rsidR="00F44520" w:rsidRPr="00F44520">
        <w:rPr>
          <w:rFonts w:eastAsiaTheme="minorEastAsia"/>
          <w:b/>
          <w:lang w:eastAsia="zh-CN"/>
        </w:rPr>
        <w:t>cases</w:t>
      </w:r>
      <w:r w:rsidR="00F44520" w:rsidRPr="00F44520" w:rsidDel="008D16EC">
        <w:rPr>
          <w:rFonts w:eastAsiaTheme="minorEastAsia"/>
          <w:b/>
          <w:lang w:eastAsia="zh-CN"/>
        </w:rPr>
        <w:t xml:space="preserve"> </w:t>
      </w:r>
      <w:r w:rsidR="00F44520" w:rsidRPr="00F44520">
        <w:rPr>
          <w:rFonts w:eastAsiaTheme="minorEastAsia"/>
          <w:b/>
          <w:lang w:eastAsia="zh-CN"/>
        </w:rPr>
        <w:t>,</w:t>
      </w:r>
      <w:proofErr w:type="gramEnd"/>
      <w:r w:rsidR="00F44520" w:rsidRPr="00F44520">
        <w:rPr>
          <w:rFonts w:eastAsiaTheme="minorEastAsia"/>
          <w:b/>
          <w:lang w:eastAsia="zh-CN"/>
        </w:rPr>
        <w:t xml:space="preserve"> assuming mode 2 with single slot resource allocation and </w:t>
      </w:r>
      <w:proofErr w:type="spellStart"/>
      <w:r w:rsidR="00F44520" w:rsidRPr="00F44520">
        <w:rPr>
          <w:rFonts w:eastAsiaTheme="minorEastAsia"/>
          <w:b/>
          <w:lang w:eastAsia="zh-CN"/>
        </w:rPr>
        <w:t>WiFi</w:t>
      </w:r>
      <w:proofErr w:type="spellEnd"/>
      <w:r w:rsidR="00F44520" w:rsidRPr="00F44520">
        <w:rPr>
          <w:rFonts w:eastAsiaTheme="minorEastAsia"/>
          <w:b/>
          <w:lang w:eastAsia="zh-CN"/>
        </w:rPr>
        <w:t xml:space="preserve"> is</w:t>
      </w:r>
      <w:r w:rsidR="00F44520" w:rsidRPr="00F44520">
        <w:rPr>
          <w:rFonts w:eastAsiaTheme="minorEastAsia"/>
          <w:b/>
          <w:noProof/>
          <w:lang w:eastAsia="zh-CN"/>
        </w:rPr>
        <w:t xml:space="preserve"> </w:t>
      </w:r>
      <w:r w:rsidR="00F44520" w:rsidRPr="00F44520">
        <w:rPr>
          <w:rFonts w:eastAsiaTheme="minorEastAsia"/>
          <w:b/>
          <w:lang w:eastAsia="zh-CN"/>
        </w:rPr>
        <w:t>present.</w:t>
      </w:r>
      <w:r w:rsidRPr="000A270D">
        <w:rPr>
          <w:rFonts w:eastAsiaTheme="minorEastAsia"/>
          <w:b/>
          <w:lang w:eastAsia="zh-CN"/>
        </w:rPr>
        <w:fldChar w:fldCharType="end"/>
      </w:r>
    </w:p>
    <w:p w14:paraId="54ED1C29" w14:textId="77777777" w:rsidR="00F44520" w:rsidRPr="00F44520" w:rsidRDefault="00B41E4D" w:rsidP="00F44520">
      <w:pPr>
        <w:pStyle w:val="a0"/>
        <w:jc w:val="left"/>
        <w:rPr>
          <w:rFonts w:eastAsiaTheme="minorEastAsia"/>
          <w:b/>
          <w:lang w:eastAsia="zh-CN"/>
        </w:rPr>
      </w:pPr>
      <w:r w:rsidRPr="005C457F">
        <w:rPr>
          <w:rFonts w:eastAsiaTheme="minorEastAsia"/>
          <w:b/>
          <w:lang w:eastAsia="zh-CN"/>
        </w:rPr>
        <w:fldChar w:fldCharType="begin"/>
      </w:r>
      <w:r w:rsidRPr="00417255">
        <w:rPr>
          <w:rFonts w:eastAsiaTheme="minorEastAsia"/>
          <w:b/>
          <w:lang w:eastAsia="zh-CN"/>
        </w:rPr>
        <w:instrText xml:space="preserve"> REF _Ref102151235 \h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noProof/>
        </w:rPr>
        <w:t>1</w:t>
      </w:r>
      <w:r w:rsidR="00F44520" w:rsidRPr="00F44520">
        <w:rPr>
          <w:rFonts w:eastAsiaTheme="minorEastAsia"/>
          <w:b/>
          <w:lang w:eastAsia="zh-CN"/>
        </w:rPr>
        <w:t>: p = 1 can be used for PSFCH transmission.</w:t>
      </w:r>
    </w:p>
    <w:p w14:paraId="7C1C2506" w14:textId="319A466E" w:rsidR="00113EC6" w:rsidRPr="002511D0" w:rsidRDefault="00B41E4D" w:rsidP="00F44520">
      <w:pPr>
        <w:pStyle w:val="a0"/>
        <w:jc w:val="left"/>
        <w:rPr>
          <w:rFonts w:eastAsiaTheme="minorEastAsia"/>
          <w:b/>
          <w:lang w:eastAsia="zh-CN"/>
        </w:rPr>
      </w:pPr>
      <w:r w:rsidRPr="005C457F">
        <w:rPr>
          <w:rFonts w:eastAsiaTheme="minorEastAsia"/>
          <w:b/>
          <w:lang w:eastAsia="zh-CN"/>
        </w:rPr>
        <w:fldChar w:fldCharType="end"/>
      </w:r>
      <w:r w:rsidR="00113EC6" w:rsidRPr="005C457F">
        <w:rPr>
          <w:rFonts w:eastAsiaTheme="minorEastAsia"/>
          <w:b/>
          <w:lang w:eastAsia="zh-CN"/>
        </w:rPr>
        <w:fldChar w:fldCharType="begin"/>
      </w:r>
      <w:r w:rsidR="00113EC6" w:rsidRPr="002511D0">
        <w:rPr>
          <w:rFonts w:eastAsiaTheme="minorEastAsia"/>
          <w:b/>
          <w:lang w:eastAsia="zh-CN"/>
        </w:rPr>
        <w:instrText xml:space="preserve"> REF _Ref111233493 \h  \* MERGEFORMAT </w:instrText>
      </w:r>
      <w:r w:rsidR="00113EC6" w:rsidRPr="005C457F">
        <w:rPr>
          <w:rFonts w:eastAsiaTheme="minorEastAsia"/>
          <w:b/>
          <w:lang w:eastAsia="zh-CN"/>
        </w:rPr>
      </w:r>
      <w:r w:rsidR="00113EC6" w:rsidRPr="005C457F">
        <w:rPr>
          <w:rFonts w:eastAsiaTheme="minorEastAsia"/>
          <w:b/>
          <w:lang w:eastAsia="zh-CN"/>
        </w:rPr>
        <w:fldChar w:fldCharType="separate"/>
      </w:r>
      <w:r w:rsidR="00F44520" w:rsidRPr="00F44520">
        <w:rPr>
          <w:b/>
        </w:rPr>
        <w:t xml:space="preserve">Proposal </w:t>
      </w:r>
      <w:r w:rsidR="00F44520" w:rsidRPr="00F44520">
        <w:rPr>
          <w:b/>
          <w:noProof/>
        </w:rPr>
        <w:t>2</w:t>
      </w:r>
      <w:r w:rsidR="00F44520" w:rsidRPr="00F44520">
        <w:rPr>
          <w:rFonts w:eastAsiaTheme="minorEastAsia"/>
          <w:b/>
          <w:lang w:eastAsia="zh-CN"/>
        </w:rPr>
        <w:t>: Support Type 2A channel access for PSFCH transmission.</w:t>
      </w:r>
      <w:r w:rsidR="00113EC6" w:rsidRPr="005C457F">
        <w:rPr>
          <w:rFonts w:eastAsiaTheme="minorEastAsia"/>
          <w:b/>
          <w:lang w:eastAsia="zh-CN"/>
        </w:rPr>
        <w:fldChar w:fldCharType="end"/>
      </w:r>
    </w:p>
    <w:p w14:paraId="5B9E8311" w14:textId="0244FB7F" w:rsidR="000A270D" w:rsidRPr="002511D0" w:rsidRDefault="000A270D" w:rsidP="00F44520">
      <w:pPr>
        <w:pStyle w:val="a0"/>
        <w:jc w:val="left"/>
        <w:rPr>
          <w:rFonts w:eastAsiaTheme="minorEastAsia"/>
          <w:b/>
          <w:bCs/>
          <w:szCs w:val="20"/>
          <w:lang w:eastAsia="zh-CN"/>
        </w:rPr>
      </w:pPr>
      <w:r w:rsidRPr="005C457F">
        <w:rPr>
          <w:rFonts w:eastAsiaTheme="minorEastAsia"/>
          <w:b/>
          <w:bCs/>
          <w:szCs w:val="20"/>
          <w:lang w:eastAsia="zh-CN"/>
        </w:rPr>
        <w:fldChar w:fldCharType="begin"/>
      </w:r>
      <w:r w:rsidRPr="002511D0">
        <w:rPr>
          <w:rFonts w:eastAsiaTheme="minorEastAsia"/>
          <w:b/>
          <w:bCs/>
          <w:szCs w:val="20"/>
          <w:lang w:eastAsia="zh-CN"/>
        </w:rPr>
        <w:instrText xml:space="preserve"> REF _Ref115467245 \h  \* MERGEFORMAT </w:instrText>
      </w:r>
      <w:r w:rsidRPr="005C457F">
        <w:rPr>
          <w:rFonts w:eastAsiaTheme="minorEastAsia"/>
          <w:b/>
          <w:bCs/>
          <w:szCs w:val="20"/>
          <w:lang w:eastAsia="zh-CN"/>
        </w:rPr>
      </w:r>
      <w:r w:rsidRPr="005C457F">
        <w:rPr>
          <w:rFonts w:eastAsiaTheme="minorEastAsia"/>
          <w:b/>
          <w:bCs/>
          <w:szCs w:val="20"/>
          <w:lang w:eastAsia="zh-CN"/>
        </w:rPr>
        <w:fldChar w:fldCharType="separate"/>
      </w:r>
      <w:r w:rsidR="00F44520" w:rsidRPr="00F44520">
        <w:rPr>
          <w:b/>
        </w:rPr>
        <w:t xml:space="preserve">Proposal </w:t>
      </w:r>
      <w:r w:rsidR="00F44520" w:rsidRPr="00F44520">
        <w:rPr>
          <w:b/>
          <w:noProof/>
        </w:rPr>
        <w:t>3</w:t>
      </w:r>
      <w:r w:rsidR="00F44520" w:rsidRPr="00F44520">
        <w:rPr>
          <w:rFonts w:eastAsiaTheme="minorEastAsia"/>
          <w:b/>
          <w:lang w:eastAsia="zh-CN"/>
        </w:rPr>
        <w:t>: The UE chooses to apply Type 2B or Type 2C channel access depending on the SL transmission duration.</w:t>
      </w:r>
      <w:r w:rsidRPr="005C457F">
        <w:rPr>
          <w:rFonts w:eastAsiaTheme="minorEastAsia"/>
          <w:b/>
          <w:bCs/>
          <w:szCs w:val="20"/>
          <w:lang w:eastAsia="zh-CN"/>
        </w:rPr>
        <w:fldChar w:fldCharType="end"/>
      </w:r>
    </w:p>
    <w:p w14:paraId="68C30E14" w14:textId="327221E1" w:rsidR="002511D0" w:rsidRDefault="002511D0" w:rsidP="00F44520">
      <w:pPr>
        <w:pStyle w:val="a0"/>
        <w:jc w:val="left"/>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w:instrText>
      </w:r>
      <w:r>
        <w:rPr>
          <w:rFonts w:eastAsiaTheme="minorEastAsia" w:hint="eastAsia"/>
          <w:b/>
          <w:bCs/>
          <w:szCs w:val="20"/>
          <w:lang w:eastAsia="zh-CN"/>
        </w:rPr>
        <w:instrText>REF _Ref118739329 \h</w:instrText>
      </w:r>
      <w:r>
        <w:rPr>
          <w:rFonts w:eastAsiaTheme="minorEastAsia"/>
          <w:b/>
          <w:bCs/>
          <w:szCs w:val="20"/>
          <w:lang w:eastAsia="zh-CN"/>
        </w:rPr>
        <w:instrText xml:space="preserve"> </w:instrText>
      </w:r>
      <w:r w:rsidR="00FC3BB6">
        <w:rPr>
          <w:rFonts w:eastAsiaTheme="minorEastAsia"/>
          <w:b/>
          <w:bCs/>
          <w:szCs w:val="20"/>
          <w:lang w:eastAsia="zh-CN"/>
        </w:rPr>
        <w:instrText xml:space="preserve"> \* MERGEFORMAT </w:instrText>
      </w:r>
      <w:r>
        <w:rPr>
          <w:rFonts w:eastAsiaTheme="minorEastAsia"/>
          <w:b/>
          <w:bCs/>
          <w:szCs w:val="20"/>
          <w:lang w:eastAsia="zh-CN"/>
        </w:rPr>
      </w:r>
      <w:r>
        <w:rPr>
          <w:rFonts w:eastAsiaTheme="minorEastAsia"/>
          <w:b/>
          <w:bCs/>
          <w:szCs w:val="20"/>
          <w:lang w:eastAsia="zh-CN"/>
        </w:rPr>
        <w:fldChar w:fldCharType="separate"/>
      </w:r>
      <w:r w:rsidR="00F44520" w:rsidRPr="0027357F">
        <w:rPr>
          <w:b/>
        </w:rPr>
        <w:t xml:space="preserve">Proposal </w:t>
      </w:r>
      <w:proofErr w:type="gramStart"/>
      <w:r w:rsidR="00F44520">
        <w:rPr>
          <w:b/>
          <w:noProof/>
        </w:rPr>
        <w:t>4</w:t>
      </w:r>
      <w:r w:rsidR="00F44520" w:rsidRPr="0027357F">
        <w:rPr>
          <w:rFonts w:eastAsiaTheme="minorEastAsia"/>
          <w:b/>
          <w:lang w:eastAsia="zh-CN"/>
        </w:rPr>
        <w:t>:</w:t>
      </w:r>
      <w:r w:rsidR="00F44520">
        <w:rPr>
          <w:rFonts w:eastAsiaTheme="minorEastAsia"/>
          <w:b/>
          <w:lang w:eastAsia="zh-CN"/>
        </w:rPr>
        <w:t>The</w:t>
      </w:r>
      <w:proofErr w:type="gramEnd"/>
      <w:r w:rsidR="00F44520">
        <w:rPr>
          <w:rFonts w:eastAsiaTheme="minorEastAsia"/>
          <w:b/>
          <w:lang w:eastAsia="zh-CN"/>
        </w:rPr>
        <w:t xml:space="preserve"> r</w:t>
      </w:r>
      <w:r w:rsidR="00F44520" w:rsidRPr="00F44520">
        <w:rPr>
          <w:rFonts w:eastAsiaTheme="minorEastAsia"/>
          <w:b/>
          <w:lang w:eastAsia="zh-CN"/>
        </w:rPr>
        <w:t>eference</w:t>
      </w:r>
      <w:r w:rsidR="00F44520" w:rsidRPr="008908DC">
        <w:rPr>
          <w:rFonts w:ascii="Times New Roman" w:hAnsi="Times New Roman"/>
          <w:b/>
          <w:szCs w:val="20"/>
        </w:rPr>
        <w:t xml:space="preserve"> duration can be defined </w:t>
      </w:r>
      <w:r w:rsidR="00F44520" w:rsidRPr="008908DC">
        <w:rPr>
          <w:rFonts w:eastAsia="Batang"/>
          <w:b/>
          <w:lang w:val="en-GB" w:eastAsia="x-none"/>
        </w:rPr>
        <w:t>as a duration starting from the beginning of the channel occupancy initiated by the UE including transmission of PSSCH(s), until the end of the first slot where at least one PSSCH with ACK/NACK HARQ-ACK enabled is transmitted</w:t>
      </w:r>
      <w:r w:rsidR="00F44520">
        <w:rPr>
          <w:rFonts w:eastAsia="Batang"/>
          <w:b/>
          <w:lang w:val="en-GB" w:eastAsia="x-none"/>
        </w:rPr>
        <w:t xml:space="preserve"> (i.e., option 1a)</w:t>
      </w:r>
      <w:r w:rsidR="00F44520">
        <w:rPr>
          <w:rFonts w:eastAsiaTheme="minorEastAsia"/>
          <w:b/>
          <w:lang w:eastAsia="zh-CN"/>
        </w:rPr>
        <w:t>.</w:t>
      </w:r>
      <w:r>
        <w:rPr>
          <w:rFonts w:eastAsiaTheme="minorEastAsia"/>
          <w:b/>
          <w:bCs/>
          <w:szCs w:val="20"/>
          <w:lang w:eastAsia="zh-CN"/>
        </w:rPr>
        <w:fldChar w:fldCharType="end"/>
      </w:r>
    </w:p>
    <w:p w14:paraId="3BDEC56C" w14:textId="7ACFB1F5" w:rsidR="002511D0" w:rsidRPr="000A270D" w:rsidRDefault="002511D0" w:rsidP="00F44520">
      <w:pPr>
        <w:pStyle w:val="a0"/>
        <w:jc w:val="left"/>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_Ref118739335 \h </w:instrText>
      </w:r>
      <w:r w:rsidR="00FC3BB6">
        <w:rPr>
          <w:rFonts w:eastAsiaTheme="minorEastAsia"/>
          <w:b/>
          <w:bCs/>
          <w:szCs w:val="20"/>
          <w:lang w:eastAsia="zh-CN"/>
        </w:rPr>
        <w:instrText xml:space="preserve"> \* MERGEFORMAT </w:instrText>
      </w:r>
      <w:r>
        <w:rPr>
          <w:rFonts w:eastAsiaTheme="minorEastAsia"/>
          <w:b/>
          <w:bCs/>
          <w:szCs w:val="20"/>
          <w:lang w:eastAsia="zh-CN"/>
        </w:rPr>
      </w:r>
      <w:r>
        <w:rPr>
          <w:rFonts w:eastAsiaTheme="minorEastAsia"/>
          <w:b/>
          <w:bCs/>
          <w:szCs w:val="20"/>
          <w:lang w:eastAsia="zh-CN"/>
        </w:rPr>
        <w:fldChar w:fldCharType="separate"/>
      </w:r>
      <w:r w:rsidR="00F44520" w:rsidRPr="0087658E">
        <w:rPr>
          <w:b/>
        </w:rPr>
        <w:t xml:space="preserve">Proposal </w:t>
      </w:r>
      <w:r w:rsidR="00F44520">
        <w:rPr>
          <w:b/>
          <w:noProof/>
        </w:rPr>
        <w:t>5</w:t>
      </w:r>
      <w:r w:rsidR="00F44520" w:rsidRPr="0087658E">
        <w:rPr>
          <w:rFonts w:eastAsiaTheme="minorEastAsia"/>
          <w:b/>
          <w:lang w:eastAsia="zh-CN"/>
        </w:rPr>
        <w:t>:</w:t>
      </w:r>
      <w:r w:rsidR="00F44520">
        <w:rPr>
          <w:rFonts w:eastAsiaTheme="minorEastAsia"/>
          <w:b/>
          <w:lang w:eastAsia="zh-CN"/>
        </w:rPr>
        <w:t xml:space="preserve"> The PSFCH or S-SSB within the reference duration cannot be used for CWS adjustment.</w:t>
      </w:r>
      <w:r>
        <w:rPr>
          <w:rFonts w:eastAsiaTheme="minorEastAsia"/>
          <w:b/>
          <w:bCs/>
          <w:szCs w:val="20"/>
          <w:lang w:eastAsia="zh-CN"/>
        </w:rPr>
        <w:fldChar w:fldCharType="end"/>
      </w:r>
    </w:p>
    <w:p w14:paraId="2825C7EB" w14:textId="77777777" w:rsidR="00F44520" w:rsidRDefault="000A270D" w:rsidP="00F44520">
      <w:pPr>
        <w:pStyle w:val="a0"/>
        <w:jc w:val="left"/>
        <w:rPr>
          <w:rFonts w:eastAsiaTheme="minorEastAsia"/>
          <w:b/>
          <w:lang w:eastAsia="zh-CN"/>
        </w:rPr>
      </w:pPr>
      <w:r>
        <w:rPr>
          <w:rFonts w:eastAsiaTheme="minorEastAsia"/>
          <w:b/>
          <w:bCs/>
          <w:szCs w:val="20"/>
          <w:lang w:eastAsia="zh-CN"/>
        </w:rPr>
        <w:fldChar w:fldCharType="begin"/>
      </w:r>
      <w:r>
        <w:rPr>
          <w:rFonts w:eastAsiaTheme="minorEastAsia"/>
          <w:b/>
          <w:bCs/>
          <w:szCs w:val="20"/>
          <w:lang w:eastAsia="zh-CN"/>
        </w:rPr>
        <w:instrText xml:space="preserve"> REF _Ref115467254 \h </w:instrText>
      </w:r>
      <w:r w:rsidR="00FC3BB6">
        <w:rPr>
          <w:rFonts w:eastAsiaTheme="minorEastAsia"/>
          <w:b/>
          <w:bCs/>
          <w:szCs w:val="20"/>
          <w:lang w:eastAsia="zh-CN"/>
        </w:rPr>
        <w:instrText xml:space="preserve"> \* MERGEFORMAT </w:instrText>
      </w:r>
      <w:r>
        <w:rPr>
          <w:rFonts w:eastAsiaTheme="minorEastAsia"/>
          <w:b/>
          <w:bCs/>
          <w:szCs w:val="20"/>
          <w:lang w:eastAsia="zh-CN"/>
        </w:rPr>
      </w:r>
      <w:r>
        <w:rPr>
          <w:rFonts w:eastAsiaTheme="minorEastAsia"/>
          <w:b/>
          <w:bCs/>
          <w:szCs w:val="20"/>
          <w:lang w:eastAsia="zh-CN"/>
        </w:rPr>
        <w:fldChar w:fldCharType="separate"/>
      </w:r>
      <w:r w:rsidR="00F44520" w:rsidRPr="00127873">
        <w:rPr>
          <w:rFonts w:eastAsiaTheme="minorEastAsia"/>
          <w:b/>
          <w:lang w:eastAsia="zh-CN"/>
        </w:rPr>
        <w:t xml:space="preserve">Proposal </w:t>
      </w:r>
      <w:r w:rsidR="00F44520">
        <w:rPr>
          <w:rFonts w:eastAsiaTheme="minorEastAsia"/>
          <w:b/>
          <w:noProof/>
          <w:lang w:eastAsia="zh-CN"/>
        </w:rPr>
        <w:t>6</w:t>
      </w:r>
      <w:r w:rsidR="00F44520" w:rsidRPr="00127873">
        <w:rPr>
          <w:rFonts w:eastAsiaTheme="minorEastAsia"/>
          <w:b/>
          <w:lang w:eastAsia="zh-CN"/>
        </w:rPr>
        <w:t xml:space="preserve">: </w:t>
      </w:r>
      <w:r w:rsidR="00F44520">
        <w:rPr>
          <w:rFonts w:eastAsiaTheme="minorEastAsia"/>
          <w:b/>
          <w:lang w:eastAsia="zh-CN"/>
        </w:rPr>
        <w:t>When all the transmissions within the COT ar</w:t>
      </w:r>
      <w:r w:rsidR="00F44520" w:rsidRPr="00C85AC6">
        <w:rPr>
          <w:rFonts w:eastAsiaTheme="minorEastAsia"/>
          <w:b/>
          <w:lang w:eastAsia="zh-CN"/>
        </w:rPr>
        <w:t xml:space="preserve">e </w:t>
      </w:r>
      <w:r w:rsidR="00F44520">
        <w:rPr>
          <w:rFonts w:eastAsiaTheme="minorEastAsia"/>
          <w:b/>
          <w:lang w:eastAsia="zh-CN"/>
        </w:rPr>
        <w:t xml:space="preserve">PSSCH with </w:t>
      </w:r>
      <w:r w:rsidR="00F44520" w:rsidRPr="00640DDC">
        <w:rPr>
          <w:rFonts w:eastAsia="Batang"/>
          <w:b/>
          <w:color w:val="000000"/>
          <w:szCs w:val="20"/>
          <w:lang w:val="en-GB" w:eastAsia="x-none"/>
        </w:rPr>
        <w:t>HARQ feedback disabled</w:t>
      </w:r>
      <w:r w:rsidR="00F44520">
        <w:rPr>
          <w:rFonts w:eastAsia="Batang"/>
          <w:b/>
          <w:color w:val="000000"/>
          <w:szCs w:val="20"/>
          <w:lang w:val="en-GB" w:eastAsia="x-none"/>
        </w:rPr>
        <w:t xml:space="preserve"> or PSSCH of groupcast option 1, UE uses the latest </w:t>
      </w:r>
      <m:oMath>
        <m:r>
          <m:rPr>
            <m:sty m:val="p"/>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p"/>
              </m:rPr>
              <w:rPr>
                <w:rFonts w:ascii="Cambria Math" w:hAnsi="Cambria Math"/>
                <w:color w:val="000000"/>
                <w:sz w:val="22"/>
                <w:szCs w:val="22"/>
                <w:lang w:eastAsia="ko-KR"/>
              </w:rPr>
              <m:t>W</m:t>
            </m:r>
            <m:ctrlPr>
              <w:rPr>
                <w:rFonts w:ascii="Cambria Math" w:hAnsi="Cambria Math"/>
                <w:b/>
                <w:i/>
                <w:color w:val="000000"/>
                <w:sz w:val="22"/>
                <w:szCs w:val="22"/>
                <w:lang w:eastAsia="ko-KR"/>
              </w:rPr>
            </m:ctrlPr>
          </m:e>
          <m:sub>
            <m:r>
              <m:rPr>
                <m:sty m:val="p"/>
              </m:rPr>
              <w:rPr>
                <w:rFonts w:ascii="Cambria Math" w:hAnsi="Cambria Math"/>
                <w:color w:val="000000"/>
                <w:sz w:val="22"/>
                <w:szCs w:val="22"/>
                <w:lang w:eastAsia="ko-KR"/>
              </w:rPr>
              <m:t>p</m:t>
            </m:r>
          </m:sub>
        </m:sSub>
      </m:oMath>
      <w:r w:rsidR="00F44520" w:rsidRPr="00640DDC">
        <w:rPr>
          <w:rFonts w:eastAsia="Batang"/>
          <w:b/>
          <w:color w:val="000000"/>
          <w:szCs w:val="20"/>
          <w:lang w:val="en-GB" w:eastAsia="ko-KR"/>
        </w:rPr>
        <w:t xml:space="preserve"> used for any SL transmissions on the channel using Type 1 channel access procedures associated with the channel access priority class </w:t>
      </w:r>
      <m:oMath>
        <m:r>
          <m:rPr>
            <m:sty m:val="p"/>
          </m:rPr>
          <w:rPr>
            <w:rFonts w:ascii="Cambria Math" w:hAnsi="Cambria Math"/>
            <w:color w:val="000000"/>
            <w:sz w:val="22"/>
            <w:szCs w:val="22"/>
            <w:lang w:eastAsia="ko-KR"/>
          </w:rPr>
          <m:t>p</m:t>
        </m:r>
      </m:oMath>
      <w:r w:rsidR="00F44520" w:rsidRPr="00640DDC">
        <w:rPr>
          <w:rFonts w:eastAsia="Batang"/>
          <w:b/>
          <w:color w:val="000000"/>
          <w:szCs w:val="20"/>
          <w:lang w:val="en-GB" w:eastAsia="ko-KR"/>
        </w:rPr>
        <w:t>.</w:t>
      </w:r>
    </w:p>
    <w:p w14:paraId="4C7356AA" w14:textId="77777777" w:rsidR="00F44520" w:rsidRDefault="00F44520" w:rsidP="00F44520">
      <w:pPr>
        <w:pStyle w:val="a0"/>
        <w:jc w:val="left"/>
        <w:rPr>
          <w:rFonts w:eastAsiaTheme="minorEastAsia"/>
          <w:b/>
          <w:lang w:eastAsia="zh-CN"/>
        </w:rPr>
      </w:pPr>
      <w:r w:rsidRPr="00127873">
        <w:rPr>
          <w:rFonts w:eastAsiaTheme="minorEastAsia"/>
          <w:b/>
          <w:lang w:eastAsia="zh-CN"/>
        </w:rPr>
        <w:t xml:space="preserve">Proposal </w:t>
      </w:r>
      <w:r>
        <w:rPr>
          <w:rFonts w:eastAsiaTheme="minorEastAsia"/>
          <w:b/>
          <w:noProof/>
          <w:lang w:eastAsia="zh-CN"/>
        </w:rPr>
        <w:t>7</w:t>
      </w:r>
      <w:r w:rsidRPr="00127873">
        <w:rPr>
          <w:rFonts w:eastAsiaTheme="minorEastAsia"/>
          <w:b/>
          <w:lang w:eastAsia="zh-CN"/>
        </w:rPr>
        <w:t>:</w:t>
      </w:r>
      <w:r>
        <w:rPr>
          <w:rFonts w:eastAsiaTheme="minorEastAsia"/>
          <w:b/>
          <w:lang w:eastAsia="zh-CN"/>
        </w:rPr>
        <w:t xml:space="preserve"> When all the transmissions within the COT ar</w:t>
      </w:r>
      <w:r w:rsidRPr="00C85AC6">
        <w:rPr>
          <w:rFonts w:eastAsiaTheme="minorEastAsia"/>
          <w:b/>
          <w:lang w:eastAsia="zh-CN"/>
        </w:rPr>
        <w:t xml:space="preserve">e </w:t>
      </w:r>
      <w:r>
        <w:rPr>
          <w:rFonts w:eastAsia="Batang"/>
          <w:b/>
          <w:color w:val="000000"/>
          <w:szCs w:val="20"/>
          <w:lang w:val="en-GB" w:eastAsia="x-none"/>
        </w:rPr>
        <w:t>groupcast option 2, UE adjusts the CWS based on the ratio of the received ACK to all the received feedbacks</w:t>
      </w:r>
      <w:r>
        <w:rPr>
          <w:rFonts w:eastAsiaTheme="minorEastAsia"/>
          <w:b/>
          <w:lang w:eastAsia="zh-CN"/>
        </w:rPr>
        <w:t>.</w:t>
      </w:r>
    </w:p>
    <w:p w14:paraId="537273BB" w14:textId="342815E0" w:rsidR="000A270D" w:rsidRDefault="00F44520" w:rsidP="00F44520">
      <w:pPr>
        <w:pStyle w:val="a0"/>
        <w:jc w:val="left"/>
        <w:rPr>
          <w:rFonts w:eastAsiaTheme="minorEastAsia"/>
          <w:b/>
          <w:bCs/>
          <w:szCs w:val="20"/>
          <w:lang w:eastAsia="zh-CN"/>
        </w:rPr>
      </w:pPr>
      <w:r w:rsidRPr="00127873">
        <w:rPr>
          <w:rFonts w:eastAsiaTheme="minorEastAsia"/>
          <w:b/>
          <w:lang w:eastAsia="zh-CN"/>
        </w:rPr>
        <w:t xml:space="preserve">Proposal </w:t>
      </w:r>
      <w:r>
        <w:rPr>
          <w:rFonts w:eastAsiaTheme="minorEastAsia"/>
          <w:b/>
          <w:noProof/>
          <w:lang w:eastAsia="zh-CN"/>
        </w:rPr>
        <w:t>8</w:t>
      </w:r>
      <w:r w:rsidRPr="00127873">
        <w:rPr>
          <w:rFonts w:eastAsiaTheme="minorEastAsia"/>
          <w:b/>
          <w:lang w:eastAsia="zh-CN"/>
        </w:rPr>
        <w:t>:</w:t>
      </w:r>
      <w:r>
        <w:rPr>
          <w:rFonts w:eastAsiaTheme="minorEastAsia"/>
          <w:b/>
          <w:lang w:eastAsia="zh-CN"/>
        </w:rPr>
        <w:t xml:space="preserve"> When the transmissions within the reference duration includes different cast types, UE adjusts the CWS based on the transmission with </w:t>
      </w:r>
      <w:r w:rsidRPr="008908DC">
        <w:rPr>
          <w:rFonts w:eastAsia="Batang"/>
          <w:b/>
          <w:lang w:val="en-GB" w:eastAsia="x-none"/>
        </w:rPr>
        <w:t>ACK/NACK HARQ-ACK</w:t>
      </w:r>
      <w:r>
        <w:rPr>
          <w:rFonts w:eastAsia="Batang"/>
          <w:b/>
          <w:lang w:val="en-GB" w:eastAsia="x-none"/>
        </w:rPr>
        <w:t xml:space="preserve"> </w:t>
      </w:r>
      <w:r>
        <w:rPr>
          <w:rFonts w:eastAsiaTheme="minorEastAsia"/>
          <w:b/>
          <w:lang w:eastAsia="zh-CN"/>
        </w:rPr>
        <w:t>enabled, where the unicast transmission are treated with the highest priority</w:t>
      </w:r>
      <w:r w:rsidR="000A270D">
        <w:rPr>
          <w:rFonts w:eastAsiaTheme="minorEastAsia"/>
          <w:b/>
          <w:bCs/>
          <w:szCs w:val="20"/>
          <w:lang w:eastAsia="zh-CN"/>
        </w:rPr>
        <w:fldChar w:fldCharType="end"/>
      </w:r>
    </w:p>
    <w:p w14:paraId="026579E8" w14:textId="5C479B97"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_Ref111217487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E33D9A">
        <w:rPr>
          <w:rFonts w:eastAsiaTheme="minorEastAsia"/>
          <w:b/>
          <w:lang w:eastAsia="zh-CN"/>
        </w:rPr>
        <w:t>Pro</w:t>
      </w:r>
      <w:r w:rsidR="00F44520" w:rsidRPr="00EF243B">
        <w:rPr>
          <w:rFonts w:eastAsiaTheme="minorEastAsia"/>
          <w:b/>
          <w:lang w:eastAsia="zh-CN"/>
        </w:rPr>
        <w:t xml:space="preserve">posal </w:t>
      </w:r>
      <w:r w:rsidR="00F44520">
        <w:rPr>
          <w:rFonts w:eastAsiaTheme="minorEastAsia"/>
          <w:b/>
          <w:noProof/>
          <w:lang w:eastAsia="zh-CN"/>
        </w:rPr>
        <w:t>9</w:t>
      </w:r>
      <w:r w:rsidR="00F44520" w:rsidRPr="00EF243B">
        <w:rPr>
          <w:rFonts w:eastAsiaTheme="minorEastAsia"/>
          <w:b/>
          <w:lang w:eastAsia="zh-CN"/>
        </w:rPr>
        <w:t>:</w:t>
      </w:r>
      <w:r w:rsidR="00F44520" w:rsidRPr="00915B12">
        <w:rPr>
          <w:rFonts w:eastAsiaTheme="minorEastAsia"/>
          <w:b/>
          <w:lang w:eastAsia="zh-CN"/>
        </w:rPr>
        <w:t xml:space="preserve"> </w:t>
      </w:r>
      <w:r w:rsidR="00F44520">
        <w:rPr>
          <w:rFonts w:eastAsiaTheme="minorEastAsia"/>
          <w:b/>
          <w:lang w:eastAsia="zh-CN"/>
        </w:rPr>
        <w:t>T</w:t>
      </w:r>
      <w:r w:rsidR="00F44520" w:rsidRPr="004E4708">
        <w:rPr>
          <w:rFonts w:eastAsiaTheme="minorEastAsia"/>
          <w:b/>
          <w:lang w:eastAsia="zh-CN"/>
        </w:rPr>
        <w:t>he SL UE performs mode 2 resource selection firstly, and then complete the LBT procedure before the SL transmission</w:t>
      </w:r>
      <w:r w:rsidR="00F44520">
        <w:rPr>
          <w:rFonts w:eastAsiaTheme="minorEastAsia"/>
          <w:b/>
          <w:lang w:eastAsia="zh-CN"/>
        </w:rPr>
        <w:t>.</w:t>
      </w:r>
      <w:r w:rsidRPr="00E62760">
        <w:rPr>
          <w:rFonts w:ascii="Times New Roman" w:eastAsiaTheme="minorEastAsia" w:hAnsi="Times New Roman"/>
          <w:b/>
          <w:bCs/>
          <w:szCs w:val="20"/>
          <w:lang w:eastAsia="zh-CN"/>
        </w:rPr>
        <w:fldChar w:fldCharType="end"/>
      </w:r>
    </w:p>
    <w:p w14:paraId="17334143" w14:textId="13214C9B"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E33D9A">
        <w:rPr>
          <w:rFonts w:eastAsiaTheme="minorEastAsia"/>
          <w:b/>
          <w:lang w:eastAsia="zh-CN"/>
        </w:rPr>
        <w:t>Pro</w:t>
      </w:r>
      <w:r w:rsidR="00F44520" w:rsidRPr="00EF243B">
        <w:rPr>
          <w:rFonts w:eastAsiaTheme="minorEastAsia"/>
          <w:b/>
          <w:lang w:eastAsia="zh-CN"/>
        </w:rPr>
        <w:t xml:space="preserve">posal </w:t>
      </w:r>
      <w:r w:rsidR="00F44520">
        <w:rPr>
          <w:rFonts w:eastAsiaTheme="minorEastAsia"/>
          <w:b/>
          <w:noProof/>
          <w:lang w:eastAsia="zh-CN"/>
        </w:rPr>
        <w:t>10</w:t>
      </w:r>
      <w:r w:rsidR="00F44520" w:rsidRPr="00EF243B">
        <w:rPr>
          <w:rFonts w:eastAsiaTheme="minorEastAsia"/>
          <w:b/>
          <w:lang w:eastAsia="zh-CN"/>
        </w:rPr>
        <w:t>:</w:t>
      </w:r>
      <w:r w:rsidR="00F44520" w:rsidRPr="00915B12">
        <w:rPr>
          <w:rFonts w:eastAsiaTheme="minorEastAsia"/>
          <w:b/>
          <w:lang w:eastAsia="zh-CN"/>
        </w:rPr>
        <w:t xml:space="preserve"> </w:t>
      </w:r>
      <w:r w:rsidR="00F44520">
        <w:rPr>
          <w:rFonts w:eastAsiaTheme="minorEastAsia"/>
          <w:b/>
          <w:lang w:eastAsia="zh-CN"/>
        </w:rPr>
        <w:t>T</w:t>
      </w:r>
      <w:r w:rsidR="00F44520" w:rsidRPr="004E4708">
        <w:rPr>
          <w:rFonts w:eastAsiaTheme="minorEastAsia"/>
          <w:b/>
          <w:lang w:eastAsia="zh-CN"/>
        </w:rPr>
        <w:t xml:space="preserve">he mode 2 resource selection </w:t>
      </w:r>
      <w:r w:rsidR="00F44520">
        <w:rPr>
          <w:rFonts w:eastAsiaTheme="minorEastAsia"/>
          <w:b/>
          <w:lang w:eastAsia="zh-CN"/>
        </w:rPr>
        <w:t>should be enhanced to guarantee sufficient LBT duration before the SL transmission resource(s).</w:t>
      </w:r>
      <w:r w:rsidRPr="00E62760">
        <w:rPr>
          <w:rFonts w:ascii="Times New Roman" w:eastAsiaTheme="minorEastAsia" w:hAnsi="Times New Roman"/>
          <w:b/>
          <w:bCs/>
          <w:szCs w:val="20"/>
          <w:lang w:eastAsia="zh-CN"/>
        </w:rPr>
        <w:fldChar w:fldCharType="end"/>
      </w:r>
    </w:p>
    <w:p w14:paraId="6038D3CD" w14:textId="2423B933"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E33D9A">
        <w:rPr>
          <w:rFonts w:eastAsiaTheme="minorEastAsia"/>
          <w:b/>
          <w:lang w:eastAsia="zh-CN"/>
        </w:rPr>
        <w:t>Pro</w:t>
      </w:r>
      <w:r w:rsidR="00F44520" w:rsidRPr="00EF243B">
        <w:rPr>
          <w:rFonts w:eastAsiaTheme="minorEastAsia"/>
          <w:b/>
          <w:lang w:eastAsia="zh-CN"/>
        </w:rPr>
        <w:t xml:space="preserve">posal </w:t>
      </w:r>
      <w:r w:rsidR="00F44520">
        <w:rPr>
          <w:rFonts w:eastAsiaTheme="minorEastAsia"/>
          <w:b/>
          <w:noProof/>
          <w:lang w:eastAsia="zh-CN"/>
        </w:rPr>
        <w:t>11</w:t>
      </w:r>
      <w:r w:rsidR="00F44520" w:rsidRPr="00EF243B">
        <w:rPr>
          <w:rFonts w:eastAsiaTheme="minorEastAsia"/>
          <w:b/>
          <w:lang w:eastAsia="zh-CN"/>
        </w:rPr>
        <w:t xml:space="preserve">: </w:t>
      </w:r>
      <w:r w:rsidR="00F44520" w:rsidRPr="00B41E4D">
        <w:rPr>
          <w:rFonts w:eastAsiaTheme="minorEastAsia"/>
          <w:b/>
          <w:lang w:eastAsia="zh-CN"/>
        </w:rPr>
        <w:t xml:space="preserve">SL UE deems </w:t>
      </w:r>
      <w:r w:rsidR="00F44520">
        <w:rPr>
          <w:rFonts w:eastAsiaTheme="minorEastAsia"/>
          <w:b/>
          <w:lang w:eastAsia="zh-CN"/>
        </w:rPr>
        <w:t>channel busy</w:t>
      </w:r>
      <w:r w:rsidR="00F44520" w:rsidRPr="00B41E4D">
        <w:rPr>
          <w:rFonts w:eastAsiaTheme="minorEastAsia"/>
          <w:b/>
          <w:lang w:eastAsia="zh-CN"/>
        </w:rPr>
        <w:t xml:space="preserve"> only if the UE detects transmission</w:t>
      </w:r>
      <w:r w:rsidR="00F44520">
        <w:rPr>
          <w:rFonts w:eastAsiaTheme="minorEastAsia"/>
          <w:b/>
          <w:lang w:eastAsia="zh-CN"/>
        </w:rPr>
        <w:t xml:space="preserve"> other than SL transmission occupying the channel (e.g., exceeding the energy detection threshold), i.e., the energy detection for EDT checking in LBT procedure does not </w:t>
      </w:r>
      <w:proofErr w:type="gramStart"/>
      <w:r w:rsidR="00F44520">
        <w:rPr>
          <w:rFonts w:eastAsiaTheme="minorEastAsia"/>
          <w:b/>
          <w:lang w:eastAsia="zh-CN"/>
        </w:rPr>
        <w:t>take into account</w:t>
      </w:r>
      <w:proofErr w:type="gramEnd"/>
      <w:r w:rsidR="00F44520">
        <w:rPr>
          <w:rFonts w:eastAsiaTheme="minorEastAsia"/>
          <w:b/>
          <w:lang w:eastAsia="zh-CN"/>
        </w:rPr>
        <w:t xml:space="preserve"> the energy from SL transmissions.</w:t>
      </w:r>
      <w:r w:rsidRPr="00E62760">
        <w:rPr>
          <w:rFonts w:ascii="Times New Roman" w:eastAsiaTheme="minorEastAsia" w:hAnsi="Times New Roman"/>
          <w:b/>
          <w:bCs/>
          <w:szCs w:val="20"/>
          <w:lang w:eastAsia="zh-CN"/>
        </w:rPr>
        <w:fldChar w:fldCharType="end"/>
      </w:r>
    </w:p>
    <w:p w14:paraId="10988E88" w14:textId="26BAB936"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E33D9A">
        <w:rPr>
          <w:rFonts w:eastAsiaTheme="minorEastAsia"/>
          <w:b/>
          <w:lang w:eastAsia="zh-CN"/>
        </w:rPr>
        <w:t>Pro</w:t>
      </w:r>
      <w:r w:rsidR="00F44520" w:rsidRPr="00EF243B">
        <w:rPr>
          <w:rFonts w:eastAsiaTheme="minorEastAsia"/>
          <w:b/>
          <w:lang w:eastAsia="zh-CN"/>
        </w:rPr>
        <w:t xml:space="preserve">posal </w:t>
      </w:r>
      <w:r w:rsidR="00F44520">
        <w:rPr>
          <w:rFonts w:eastAsiaTheme="minorEastAsia"/>
          <w:b/>
          <w:noProof/>
          <w:lang w:eastAsia="zh-CN"/>
        </w:rPr>
        <w:t>12</w:t>
      </w:r>
      <w:r w:rsidR="00F44520" w:rsidRPr="00EF243B">
        <w:rPr>
          <w:rFonts w:eastAsiaTheme="minorEastAsia"/>
          <w:b/>
          <w:lang w:eastAsia="zh-CN"/>
        </w:rPr>
        <w:t xml:space="preserve">: </w:t>
      </w:r>
      <w:r w:rsidR="00F44520" w:rsidRPr="006571D8">
        <w:rPr>
          <w:rFonts w:eastAsiaTheme="minorEastAsia"/>
          <w:b/>
          <w:lang w:eastAsia="zh-CN"/>
        </w:rPr>
        <w:t>UE implementation decides the start time of the LBT procedure and UE hold</w:t>
      </w:r>
      <w:r w:rsidR="00F44520">
        <w:rPr>
          <w:rFonts w:eastAsiaTheme="minorEastAsia"/>
          <w:b/>
          <w:lang w:eastAsia="zh-CN"/>
        </w:rPr>
        <w:t>s</w:t>
      </w:r>
      <w:r w:rsidR="00F44520" w:rsidRPr="006571D8">
        <w:rPr>
          <w:rFonts w:eastAsiaTheme="minorEastAsia"/>
          <w:b/>
          <w:lang w:eastAsia="zh-CN"/>
        </w:rPr>
        <w:t xml:space="preserve"> on the LBT procedure when detecting a busy channel</w:t>
      </w:r>
      <w:r w:rsidR="00F44520">
        <w:rPr>
          <w:rFonts w:eastAsiaTheme="minorEastAsia"/>
          <w:b/>
          <w:lang w:eastAsia="zh-CN"/>
        </w:rPr>
        <w:t>.</w:t>
      </w:r>
      <w:r w:rsidRPr="00E62760">
        <w:rPr>
          <w:rFonts w:ascii="Times New Roman" w:eastAsiaTheme="minorEastAsia" w:hAnsi="Times New Roman"/>
          <w:b/>
          <w:bCs/>
          <w:szCs w:val="20"/>
          <w:lang w:eastAsia="zh-CN"/>
        </w:rPr>
        <w:fldChar w:fldCharType="end"/>
      </w:r>
    </w:p>
    <w:p w14:paraId="62F5A60E" w14:textId="262C9AA8"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E33D9A">
        <w:rPr>
          <w:rFonts w:eastAsiaTheme="minorEastAsia"/>
          <w:b/>
          <w:lang w:eastAsia="zh-CN"/>
        </w:rPr>
        <w:t>Pro</w:t>
      </w:r>
      <w:r w:rsidR="00F44520" w:rsidRPr="00EF243B">
        <w:rPr>
          <w:rFonts w:eastAsiaTheme="minorEastAsia"/>
          <w:b/>
          <w:lang w:eastAsia="zh-CN"/>
        </w:rPr>
        <w:t xml:space="preserve">posal </w:t>
      </w:r>
      <w:r w:rsidR="00F44520">
        <w:rPr>
          <w:rFonts w:eastAsiaTheme="minorEastAsia"/>
          <w:b/>
          <w:noProof/>
          <w:lang w:eastAsia="zh-CN"/>
        </w:rPr>
        <w:t>13</w:t>
      </w:r>
      <w:r w:rsidR="00F44520" w:rsidRPr="00EF243B">
        <w:rPr>
          <w:rFonts w:eastAsiaTheme="minorEastAsia"/>
          <w:b/>
          <w:lang w:eastAsia="zh-CN"/>
        </w:rPr>
        <w:t xml:space="preserve">: </w:t>
      </w:r>
      <w:r w:rsidR="00F44520" w:rsidRPr="006571D8">
        <w:rPr>
          <w:rFonts w:eastAsiaTheme="minorEastAsia"/>
          <w:b/>
          <w:lang w:eastAsia="zh-CN"/>
        </w:rPr>
        <w:t>When UE detects the gap between the end of LBT procedure and the start of the SL transmission resource, the UE apply a 25us deferred LBT before the SL transmission resource</w:t>
      </w:r>
      <w:r w:rsidR="00F44520">
        <w:rPr>
          <w:rFonts w:eastAsiaTheme="minorEastAsia"/>
          <w:b/>
          <w:lang w:eastAsia="zh-CN"/>
        </w:rPr>
        <w:t>.</w:t>
      </w:r>
      <w:r w:rsidRPr="00E62760">
        <w:rPr>
          <w:rFonts w:ascii="Times New Roman" w:eastAsiaTheme="minorEastAsia" w:hAnsi="Times New Roman"/>
          <w:b/>
          <w:bCs/>
          <w:szCs w:val="20"/>
          <w:lang w:eastAsia="zh-CN"/>
        </w:rPr>
        <w:fldChar w:fldCharType="end"/>
      </w:r>
    </w:p>
    <w:p w14:paraId="79A03395" w14:textId="729A48FF"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E33D9A">
        <w:rPr>
          <w:rFonts w:eastAsiaTheme="minorEastAsia"/>
          <w:b/>
          <w:lang w:eastAsia="zh-CN"/>
        </w:rPr>
        <w:t>Pro</w:t>
      </w:r>
      <w:r w:rsidR="00F44520" w:rsidRPr="00EF243B">
        <w:rPr>
          <w:rFonts w:eastAsiaTheme="minorEastAsia"/>
          <w:b/>
          <w:lang w:eastAsia="zh-CN"/>
        </w:rPr>
        <w:t xml:space="preserve">posal </w:t>
      </w:r>
      <w:r w:rsidR="00F44520">
        <w:rPr>
          <w:rFonts w:eastAsiaTheme="minorEastAsia"/>
          <w:b/>
          <w:noProof/>
          <w:lang w:eastAsia="zh-CN"/>
        </w:rPr>
        <w:t>14</w:t>
      </w:r>
      <w:r w:rsidR="00F44520" w:rsidRPr="00EF243B">
        <w:rPr>
          <w:rFonts w:eastAsiaTheme="minorEastAsia"/>
          <w:b/>
          <w:lang w:eastAsia="zh-CN"/>
        </w:rPr>
        <w:t>:</w:t>
      </w:r>
      <w:r w:rsidR="00F44520" w:rsidRPr="00915B12">
        <w:rPr>
          <w:rFonts w:eastAsiaTheme="minorEastAsia"/>
          <w:b/>
          <w:lang w:eastAsia="zh-CN"/>
        </w:rPr>
        <w:t xml:space="preserve"> </w:t>
      </w:r>
      <w:r w:rsidR="00F44520">
        <w:rPr>
          <w:rFonts w:eastAsiaTheme="minorEastAsia"/>
          <w:b/>
          <w:lang w:eastAsia="zh-CN"/>
        </w:rPr>
        <w:t>For mode 2, t</w:t>
      </w:r>
      <w:r w:rsidR="00F44520" w:rsidRPr="00915B12">
        <w:rPr>
          <w:rFonts w:eastAsiaTheme="minorEastAsia"/>
          <w:b/>
          <w:lang w:eastAsia="zh-CN"/>
        </w:rPr>
        <w:t xml:space="preserve">he transmission resource </w:t>
      </w:r>
      <w:r w:rsidR="00F44520">
        <w:rPr>
          <w:rFonts w:eastAsiaTheme="minorEastAsia"/>
          <w:b/>
          <w:lang w:eastAsia="zh-CN"/>
        </w:rPr>
        <w:t>should be</w:t>
      </w:r>
      <w:r w:rsidR="00F44520" w:rsidRPr="00915B12">
        <w:rPr>
          <w:rFonts w:eastAsiaTheme="minorEastAsia"/>
          <w:b/>
          <w:lang w:eastAsia="zh-CN"/>
        </w:rPr>
        <w:t xml:space="preserve"> selected as early as possible to approach the end of the LBT procedure</w:t>
      </w:r>
      <w:r w:rsidR="00F44520">
        <w:rPr>
          <w:rFonts w:eastAsiaTheme="minorEastAsia"/>
          <w:b/>
          <w:lang w:eastAsia="zh-CN"/>
        </w:rPr>
        <w:t>.</w:t>
      </w:r>
      <w:r w:rsidRPr="00E62760">
        <w:rPr>
          <w:rFonts w:ascii="Times New Roman" w:eastAsiaTheme="minorEastAsia" w:hAnsi="Times New Roman"/>
          <w:b/>
          <w:bCs/>
          <w:szCs w:val="20"/>
          <w:lang w:eastAsia="zh-CN"/>
        </w:rPr>
        <w:fldChar w:fldCharType="end"/>
      </w:r>
    </w:p>
    <w:p w14:paraId="03EABF41" w14:textId="50C6E049"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_Ref111217498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15</w:t>
      </w:r>
      <w:r w:rsidR="00F44520" w:rsidRPr="005344B6">
        <w:rPr>
          <w:rFonts w:eastAsiaTheme="minorEastAsia"/>
          <w:b/>
          <w:lang w:eastAsia="zh-CN"/>
        </w:rPr>
        <w:t>:</w:t>
      </w:r>
      <w:r w:rsidR="00F44520">
        <w:rPr>
          <w:rFonts w:eastAsiaTheme="minorEastAsia"/>
          <w:b/>
          <w:lang w:eastAsia="zh-CN"/>
        </w:rPr>
        <w:t xml:space="preserve"> For mode-1 UE, </w:t>
      </w:r>
      <w:r w:rsidR="00F44520" w:rsidRPr="00187D89">
        <w:rPr>
          <w:rFonts w:eastAsiaTheme="minorEastAsia"/>
          <w:b/>
          <w:lang w:eastAsia="zh-CN"/>
        </w:rPr>
        <w:t xml:space="preserve">LBT type </w:t>
      </w:r>
      <w:r w:rsidR="00F44520">
        <w:rPr>
          <w:rFonts w:eastAsiaTheme="minorEastAsia" w:hint="eastAsia"/>
          <w:b/>
          <w:lang w:eastAsia="zh-CN"/>
        </w:rPr>
        <w:t>for</w:t>
      </w:r>
      <w:r w:rsidR="00F44520">
        <w:rPr>
          <w:rFonts w:eastAsiaTheme="minorEastAsia"/>
          <w:b/>
          <w:lang w:eastAsia="zh-CN"/>
        </w:rPr>
        <w:t xml:space="preserve"> </w:t>
      </w:r>
      <w:r w:rsidR="00F44520">
        <w:rPr>
          <w:rFonts w:eastAsiaTheme="minorEastAsia" w:hint="eastAsia"/>
          <w:b/>
          <w:lang w:eastAsia="zh-CN"/>
        </w:rPr>
        <w:t>the</w:t>
      </w:r>
      <w:r w:rsidR="00F44520">
        <w:rPr>
          <w:rFonts w:eastAsiaTheme="minorEastAsia"/>
          <w:b/>
          <w:lang w:eastAsia="zh-CN"/>
        </w:rPr>
        <w:t xml:space="preserve"> </w:t>
      </w:r>
      <w:r w:rsidR="00F44520">
        <w:rPr>
          <w:rFonts w:eastAsiaTheme="minorEastAsia" w:hint="eastAsia"/>
          <w:b/>
          <w:lang w:eastAsia="zh-CN"/>
        </w:rPr>
        <w:t>scheduled</w:t>
      </w:r>
      <w:r w:rsidR="00F44520">
        <w:rPr>
          <w:rFonts w:eastAsiaTheme="minorEastAsia"/>
          <w:b/>
          <w:lang w:eastAsia="zh-CN"/>
        </w:rPr>
        <w:t xml:space="preserve"> resources/</w:t>
      </w:r>
      <w:r w:rsidR="00F44520">
        <w:rPr>
          <w:rFonts w:eastAsiaTheme="minorEastAsia" w:hint="eastAsia"/>
          <w:b/>
          <w:lang w:eastAsia="zh-CN"/>
        </w:rPr>
        <w:t>configured</w:t>
      </w:r>
      <w:r w:rsidR="00F44520">
        <w:rPr>
          <w:rFonts w:eastAsiaTheme="minorEastAsia"/>
          <w:b/>
          <w:lang w:eastAsia="zh-CN"/>
        </w:rPr>
        <w:t xml:space="preserve"> grant </w:t>
      </w:r>
      <w:r w:rsidR="00F44520" w:rsidRPr="00187D89">
        <w:rPr>
          <w:rFonts w:eastAsiaTheme="minorEastAsia"/>
          <w:b/>
          <w:lang w:eastAsia="zh-CN"/>
        </w:rPr>
        <w:t>as well as the priority class</w:t>
      </w:r>
      <w:r w:rsidR="00F44520">
        <w:rPr>
          <w:rFonts w:eastAsiaTheme="minorEastAsia"/>
          <w:b/>
          <w:lang w:eastAsia="zh-CN"/>
        </w:rPr>
        <w:t xml:space="preserve"> is decided by UE.</w:t>
      </w:r>
      <w:r w:rsidRPr="00E62760">
        <w:rPr>
          <w:rFonts w:ascii="Times New Roman" w:eastAsiaTheme="minorEastAsia" w:hAnsi="Times New Roman"/>
          <w:b/>
          <w:bCs/>
          <w:szCs w:val="20"/>
          <w:lang w:eastAsia="zh-CN"/>
        </w:rPr>
        <w:fldChar w:fldCharType="end"/>
      </w:r>
    </w:p>
    <w:p w14:paraId="2AE2E16F" w14:textId="0DA26A99"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16</w:t>
      </w:r>
      <w:r w:rsidR="00F44520" w:rsidRPr="005344B6">
        <w:rPr>
          <w:rFonts w:eastAsiaTheme="minorEastAsia"/>
          <w:b/>
          <w:lang w:eastAsia="zh-CN"/>
        </w:rPr>
        <w:t>:</w:t>
      </w:r>
      <w:r w:rsidR="00F44520">
        <w:rPr>
          <w:rFonts w:eastAsiaTheme="minorEastAsia"/>
          <w:b/>
          <w:lang w:eastAsia="zh-CN"/>
        </w:rPr>
        <w:t xml:space="preserve"> For mode-1 UE, if </w:t>
      </w:r>
      <w:proofErr w:type="spellStart"/>
      <w:r w:rsidR="00F44520">
        <w:rPr>
          <w:rFonts w:eastAsiaTheme="minorEastAsia"/>
          <w:b/>
          <w:lang w:eastAsia="zh-CN"/>
        </w:rPr>
        <w:t>the</w:t>
      </w:r>
      <w:proofErr w:type="spellEnd"/>
      <w:r w:rsidR="00F44520">
        <w:rPr>
          <w:rFonts w:eastAsiaTheme="minorEastAsia"/>
          <w:b/>
          <w:lang w:eastAsia="zh-CN"/>
        </w:rPr>
        <w:t xml:space="preserve"> obtained COT includes additional time resources other than the scheduled resources/</w:t>
      </w:r>
      <w:r w:rsidR="00F44520">
        <w:rPr>
          <w:rFonts w:eastAsiaTheme="minorEastAsia" w:hint="eastAsia"/>
          <w:b/>
          <w:lang w:eastAsia="zh-CN"/>
        </w:rPr>
        <w:t>configured</w:t>
      </w:r>
      <w:r w:rsidR="00F44520">
        <w:rPr>
          <w:rFonts w:eastAsiaTheme="minorEastAsia"/>
          <w:b/>
          <w:lang w:eastAsia="zh-CN"/>
        </w:rPr>
        <w:t xml:space="preserve"> grant, the UE is allowed to exploit these </w:t>
      </w:r>
      <w:r w:rsidR="00F44520">
        <w:rPr>
          <w:rFonts w:eastAsiaTheme="minorEastAsia"/>
          <w:b/>
          <w:noProof/>
          <w:lang w:eastAsia="zh-CN"/>
        </w:rPr>
        <w:t>resources</w:t>
      </w:r>
      <w:r w:rsidR="00F44520">
        <w:rPr>
          <w:rFonts w:eastAsiaTheme="minorEastAsia"/>
          <w:b/>
          <w:lang w:eastAsia="zh-CN"/>
        </w:rPr>
        <w:t xml:space="preserve"> or to share them with its peer UE(s).</w:t>
      </w:r>
      <w:r w:rsidRPr="00E62760">
        <w:rPr>
          <w:rFonts w:ascii="Times New Roman" w:eastAsiaTheme="minorEastAsia" w:hAnsi="Times New Roman"/>
          <w:b/>
          <w:bCs/>
          <w:szCs w:val="20"/>
          <w:lang w:eastAsia="zh-CN"/>
        </w:rPr>
        <w:fldChar w:fldCharType="end"/>
      </w:r>
    </w:p>
    <w:p w14:paraId="6BD54460" w14:textId="7F074F84" w:rsidR="000A270D"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_Ref111217501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17</w:t>
      </w:r>
      <w:r w:rsidR="00F44520" w:rsidRPr="005344B6">
        <w:rPr>
          <w:rFonts w:eastAsiaTheme="minorEastAsia"/>
          <w:b/>
          <w:lang w:eastAsia="zh-CN"/>
        </w:rPr>
        <w:t>:</w:t>
      </w:r>
      <w:r w:rsidR="00F44520">
        <w:rPr>
          <w:rFonts w:eastAsiaTheme="minorEastAsia"/>
          <w:b/>
          <w:lang w:eastAsia="zh-CN"/>
        </w:rPr>
        <w:t xml:space="preserve"> For mode-1 UE, </w:t>
      </w:r>
      <w:proofErr w:type="spellStart"/>
      <w:r w:rsidR="00F44520">
        <w:rPr>
          <w:rFonts w:eastAsiaTheme="minorEastAsia"/>
          <w:b/>
          <w:lang w:eastAsia="zh-CN"/>
        </w:rPr>
        <w:t>gNB</w:t>
      </w:r>
      <w:proofErr w:type="spellEnd"/>
      <w:r w:rsidR="00F44520">
        <w:rPr>
          <w:rFonts w:eastAsiaTheme="minorEastAsia"/>
          <w:b/>
          <w:lang w:eastAsia="zh-CN"/>
        </w:rPr>
        <w:t xml:space="preserve"> can indicate a set of resources to a group of UE by a group common DCI or RRC, UEs in the group can perform LBT for the scheduled resources/</w:t>
      </w:r>
      <w:r w:rsidR="00F44520">
        <w:rPr>
          <w:rFonts w:eastAsiaTheme="minorEastAsia" w:hint="eastAsia"/>
          <w:b/>
          <w:lang w:eastAsia="zh-CN"/>
        </w:rPr>
        <w:t>configured</w:t>
      </w:r>
      <w:r w:rsidR="00F44520">
        <w:rPr>
          <w:rFonts w:eastAsiaTheme="minorEastAsia"/>
          <w:b/>
          <w:lang w:eastAsia="zh-CN"/>
        </w:rPr>
        <w:t xml:space="preserve"> grant </w:t>
      </w:r>
      <w:r w:rsidR="00F44520">
        <w:rPr>
          <w:rFonts w:eastAsiaTheme="minorEastAsia"/>
          <w:b/>
          <w:noProof/>
          <w:lang w:eastAsia="zh-CN"/>
        </w:rPr>
        <w:t>and</w:t>
      </w:r>
      <w:r w:rsidR="00F44520">
        <w:rPr>
          <w:rFonts w:eastAsiaTheme="minorEastAsia"/>
          <w:b/>
          <w:lang w:eastAsia="zh-CN"/>
        </w:rPr>
        <w:t xml:space="preserve"> possibly share the COT with other UEs if LBT succeeds.</w:t>
      </w:r>
      <w:r w:rsidRPr="00E62760">
        <w:rPr>
          <w:rFonts w:ascii="Times New Roman" w:eastAsiaTheme="minorEastAsia" w:hAnsi="Times New Roman"/>
          <w:b/>
          <w:bCs/>
          <w:szCs w:val="20"/>
          <w:lang w:eastAsia="zh-CN"/>
        </w:rPr>
        <w:fldChar w:fldCharType="end"/>
      </w:r>
    </w:p>
    <w:p w14:paraId="5D193A7F" w14:textId="15F94601" w:rsidR="000A270D" w:rsidRDefault="000A270D"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lastRenderedPageBreak/>
        <w:fldChar w:fldCharType="begin"/>
      </w:r>
      <w:r>
        <w:rPr>
          <w:rFonts w:ascii="Times New Roman" w:eastAsiaTheme="minorEastAsia" w:hAnsi="Times New Roman"/>
          <w:b/>
          <w:bCs/>
          <w:szCs w:val="20"/>
          <w:lang w:eastAsia="zh-CN"/>
        </w:rPr>
        <w:instrText xml:space="preserve"> REF _Ref115467318 \h </w:instrText>
      </w:r>
      <w:r w:rsidR="00FC3BB6">
        <w:rPr>
          <w:rFonts w:ascii="Times New Roman" w:eastAsiaTheme="minorEastAsia" w:hAnsi="Times New Roman"/>
          <w:b/>
          <w:bCs/>
          <w:szCs w:val="20"/>
          <w:lang w:eastAsia="zh-CN"/>
        </w:rPr>
        <w:instrText xml:space="preserve"> \* MERGEFORMAT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18</w:t>
      </w:r>
      <w:r w:rsidR="00F44520" w:rsidRPr="005344B6">
        <w:rPr>
          <w:rFonts w:eastAsiaTheme="minorEastAsia"/>
          <w:b/>
          <w:lang w:eastAsia="zh-CN"/>
        </w:rPr>
        <w:t>:</w:t>
      </w:r>
      <w:r w:rsidR="00F44520">
        <w:rPr>
          <w:rFonts w:eastAsiaTheme="minorEastAsia"/>
          <w:b/>
          <w:lang w:eastAsia="zh-CN"/>
        </w:rPr>
        <w:t xml:space="preserve"> For mode-1 UE, </w:t>
      </w:r>
      <w:r w:rsidR="00F44520">
        <w:rPr>
          <w:rFonts w:eastAsiaTheme="minorEastAsia" w:hint="eastAsia"/>
          <w:b/>
          <w:lang w:eastAsia="zh-CN"/>
        </w:rPr>
        <w:t>separate</w:t>
      </w:r>
      <w:r w:rsidR="00F44520">
        <w:rPr>
          <w:rFonts w:eastAsiaTheme="minorEastAsia"/>
          <w:b/>
          <w:lang w:eastAsia="zh-CN"/>
        </w:rPr>
        <w:t xml:space="preserve"> reporting of LBT results</w:t>
      </w:r>
      <w:r w:rsidR="00F44520">
        <w:rPr>
          <w:rFonts w:eastAsiaTheme="minorEastAsia" w:hint="eastAsia"/>
          <w:b/>
          <w:lang w:eastAsia="zh-CN"/>
        </w:rPr>
        <w:t>/</w:t>
      </w:r>
      <w:r w:rsidR="00F44520">
        <w:rPr>
          <w:rFonts w:eastAsiaTheme="minorEastAsia"/>
          <w:b/>
          <w:lang w:eastAsia="zh-CN"/>
        </w:rPr>
        <w:t>COT information and HARQ-ACK for the scheduled resources are supported.</w:t>
      </w:r>
      <w:r>
        <w:rPr>
          <w:rFonts w:ascii="Times New Roman" w:eastAsiaTheme="minorEastAsia" w:hAnsi="Times New Roman"/>
          <w:b/>
          <w:bCs/>
          <w:szCs w:val="20"/>
          <w:lang w:eastAsia="zh-CN"/>
        </w:rPr>
        <w:fldChar w:fldCharType="end"/>
      </w:r>
    </w:p>
    <w:p w14:paraId="5D9F5264" w14:textId="5C0FAE23" w:rsidR="008047A3" w:rsidRPr="00E62760" w:rsidRDefault="000A270D"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_Ref115467320 \h  \* MERGEFORMAT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19</w:t>
      </w:r>
      <w:r w:rsidR="00F44520" w:rsidRPr="005344B6">
        <w:rPr>
          <w:rFonts w:eastAsiaTheme="minorEastAsia"/>
          <w:b/>
          <w:lang w:eastAsia="zh-CN"/>
        </w:rPr>
        <w:t>:</w:t>
      </w:r>
      <w:r w:rsidR="00F44520">
        <w:rPr>
          <w:rFonts w:eastAsiaTheme="minorEastAsia"/>
          <w:b/>
          <w:lang w:eastAsia="zh-CN"/>
        </w:rPr>
        <w:t xml:space="preserve"> For a mode-1 grant, the time location of the </w:t>
      </w:r>
      <w:r w:rsidR="00F44520">
        <w:rPr>
          <w:rFonts w:eastAsiaTheme="minorEastAsia" w:hint="eastAsia"/>
          <w:b/>
          <w:lang w:eastAsia="zh-CN"/>
        </w:rPr>
        <w:t>c</w:t>
      </w:r>
      <w:r w:rsidR="00F44520">
        <w:rPr>
          <w:rFonts w:eastAsiaTheme="minorEastAsia"/>
          <w:b/>
          <w:lang w:eastAsia="zh-CN"/>
        </w:rPr>
        <w:t>orresponding UL resource for SL HARQ-ACK or LBT results</w:t>
      </w:r>
      <w:r w:rsidR="00F44520">
        <w:rPr>
          <w:rFonts w:eastAsiaTheme="minorEastAsia" w:hint="eastAsia"/>
          <w:b/>
          <w:lang w:eastAsia="zh-CN"/>
        </w:rPr>
        <w:t>/</w:t>
      </w:r>
      <w:r w:rsidR="00F44520">
        <w:rPr>
          <w:rFonts w:eastAsiaTheme="minorEastAsia"/>
          <w:b/>
          <w:lang w:eastAsia="zh-CN"/>
        </w:rPr>
        <w:t>COT information reporting is determined based on one of</w:t>
      </w:r>
      <w:r w:rsidR="00F44520" w:rsidRPr="00F44520">
        <w:rPr>
          <w:rFonts w:eastAsiaTheme="minorEastAsia"/>
          <w:b/>
          <w:bCs/>
          <w:lang w:eastAsia="zh-CN"/>
        </w:rPr>
        <w:t xml:space="preserve"> the following options:</w:t>
      </w:r>
      <w:r w:rsidR="00F44520" w:rsidRPr="00F44520">
        <w:rPr>
          <w:rFonts w:eastAsiaTheme="minorEastAsia"/>
          <w:b/>
          <w:bCs/>
          <w:lang w:eastAsia="zh-CN"/>
        </w:rPr>
        <w:br/>
      </w:r>
      <w:r w:rsidR="00F44520">
        <w:rPr>
          <w:rFonts w:eastAsiaTheme="minorEastAsia"/>
          <w:b/>
          <w:bCs/>
          <w:lang w:eastAsia="zh-CN"/>
        </w:rPr>
        <w:t xml:space="preserve">- </w:t>
      </w:r>
      <w:r w:rsidR="00F44520" w:rsidRPr="00CC0E4B">
        <w:rPr>
          <w:rFonts w:eastAsiaTheme="minorEastAsia"/>
          <w:b/>
          <w:bCs/>
          <w:lang w:eastAsia="zh-CN"/>
        </w:rPr>
        <w:t xml:space="preserve">Option1. For each PSFCH candidate, there is one </w:t>
      </w:r>
      <w:r w:rsidR="00F44520">
        <w:rPr>
          <w:rFonts w:eastAsiaTheme="minorEastAsia"/>
          <w:b/>
          <w:bCs/>
          <w:lang w:eastAsia="zh-CN"/>
        </w:rPr>
        <w:t xml:space="preserve">associated </w:t>
      </w:r>
      <w:r w:rsidR="00F44520" w:rsidRPr="00CC0E4B">
        <w:rPr>
          <w:rFonts w:eastAsiaTheme="minorEastAsia"/>
          <w:b/>
          <w:bCs/>
          <w:lang w:eastAsia="zh-CN"/>
        </w:rPr>
        <w:t>candidate UL resource. The candidate UL resource associated with the successfully accessed PSFCH candidate</w:t>
      </w:r>
      <w:r w:rsidR="00F44520">
        <w:rPr>
          <w:rFonts w:eastAsiaTheme="minorEastAsia"/>
          <w:b/>
          <w:bCs/>
          <w:lang w:eastAsia="zh-CN"/>
        </w:rPr>
        <w:t>,</w:t>
      </w:r>
      <w:r w:rsidR="00F44520" w:rsidRPr="00CC0E4B">
        <w:rPr>
          <w:rFonts w:eastAsiaTheme="minorEastAsia"/>
          <w:b/>
          <w:bCs/>
          <w:lang w:eastAsia="zh-CN"/>
        </w:rPr>
        <w:t xml:space="preserve"> or the candidate UL resource associated with </w:t>
      </w:r>
      <w:r w:rsidR="00F44520">
        <w:rPr>
          <w:rFonts w:eastAsiaTheme="minorEastAsia"/>
          <w:b/>
          <w:bCs/>
          <w:lang w:eastAsia="zh-CN"/>
        </w:rPr>
        <w:t xml:space="preserve">the </w:t>
      </w:r>
      <w:r w:rsidR="00F44520" w:rsidRPr="00CC0E4B">
        <w:rPr>
          <w:rFonts w:eastAsiaTheme="minorEastAsia"/>
          <w:b/>
          <w:bCs/>
          <w:lang w:eastAsia="zh-CN"/>
        </w:rPr>
        <w:t>last PSFCH candidate if all LBT fails</w:t>
      </w:r>
      <w:r w:rsidR="00F44520">
        <w:rPr>
          <w:rFonts w:eastAsiaTheme="minorEastAsia"/>
          <w:b/>
          <w:bCs/>
          <w:lang w:eastAsia="zh-CN"/>
        </w:rPr>
        <w:t>,</w:t>
      </w:r>
      <w:r w:rsidR="00F44520" w:rsidRPr="00CC0E4B">
        <w:rPr>
          <w:rFonts w:eastAsiaTheme="minorEastAsia"/>
          <w:b/>
          <w:bCs/>
          <w:lang w:eastAsia="zh-CN"/>
        </w:rPr>
        <w:t xml:space="preserve"> </w:t>
      </w:r>
      <w:r w:rsidR="00F44520" w:rsidRPr="00F44520">
        <w:rPr>
          <w:rFonts w:eastAsiaTheme="minorEastAsia"/>
          <w:b/>
          <w:lang w:eastAsia="zh-CN"/>
        </w:rPr>
        <w:t>is</w:t>
      </w:r>
      <w:r w:rsidR="00F44520" w:rsidRPr="00CC0E4B">
        <w:rPr>
          <w:rFonts w:eastAsiaTheme="minorEastAsia"/>
          <w:b/>
          <w:bCs/>
          <w:lang w:eastAsia="zh-CN"/>
        </w:rPr>
        <w:t xml:space="preserve"> used for reporting.</w:t>
      </w:r>
      <w:r w:rsidR="00F44520" w:rsidRPr="00F44520">
        <w:rPr>
          <w:rFonts w:eastAsiaTheme="minorEastAsia"/>
          <w:b/>
          <w:bCs/>
          <w:lang w:eastAsia="zh-CN"/>
        </w:rPr>
        <w:br/>
      </w:r>
      <w:r w:rsidR="00F44520">
        <w:rPr>
          <w:rFonts w:eastAsiaTheme="minorEastAsia"/>
          <w:b/>
          <w:bCs/>
          <w:lang w:eastAsia="zh-CN"/>
        </w:rPr>
        <w:t xml:space="preserve">- </w:t>
      </w:r>
      <w:r w:rsidR="00F44520" w:rsidRPr="00CC0E4B">
        <w:rPr>
          <w:rFonts w:eastAsiaTheme="minorEastAsia"/>
          <w:b/>
          <w:bCs/>
          <w:lang w:eastAsia="zh-CN"/>
        </w:rPr>
        <w:t xml:space="preserve">Option2. There is one UL resource for reporting, and its time location is derived </w:t>
      </w:r>
      <w:r w:rsidR="00F44520">
        <w:rPr>
          <w:rFonts w:eastAsiaTheme="minorEastAsia"/>
          <w:b/>
          <w:bCs/>
          <w:lang w:eastAsia="zh-CN"/>
        </w:rPr>
        <w:t>from</w:t>
      </w:r>
      <w:r w:rsidR="00F44520" w:rsidRPr="00CC0E4B">
        <w:rPr>
          <w:rFonts w:eastAsiaTheme="minorEastAsia"/>
          <w:b/>
          <w:bCs/>
          <w:lang w:eastAsia="zh-CN"/>
        </w:rPr>
        <w:t xml:space="preserve"> the last PSFCH candidate</w:t>
      </w:r>
      <w:r w:rsidR="00F44520" w:rsidRPr="008A686E">
        <w:rPr>
          <w:rFonts w:eastAsiaTheme="minorEastAsia"/>
          <w:b/>
          <w:bCs/>
          <w:lang w:eastAsia="zh-CN"/>
        </w:rPr>
        <w:t>.</w:t>
      </w:r>
      <w:r>
        <w:rPr>
          <w:rFonts w:ascii="Times New Roman" w:eastAsiaTheme="minorEastAsia" w:hAnsi="Times New Roman"/>
          <w:b/>
          <w:bCs/>
          <w:szCs w:val="20"/>
          <w:lang w:eastAsia="zh-CN"/>
        </w:rPr>
        <w:fldChar w:fldCharType="end"/>
      </w:r>
    </w:p>
    <w:p w14:paraId="2837B2C1" w14:textId="18A3D432" w:rsidR="000A270D"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20</w:t>
      </w:r>
      <w:r w:rsidR="00F44520" w:rsidRPr="005344B6">
        <w:rPr>
          <w:rFonts w:eastAsiaTheme="minorEastAsia"/>
          <w:b/>
          <w:lang w:eastAsia="zh-CN"/>
        </w:rPr>
        <w:t xml:space="preserve">: </w:t>
      </w:r>
      <w:r w:rsidR="00F44520">
        <w:rPr>
          <w:rFonts w:eastAsiaTheme="minorEastAsia"/>
          <w:b/>
          <w:lang w:eastAsia="zh-CN"/>
        </w:rPr>
        <w:t>The UEs receiving either the PSSCH data or other control signaling (such as SCI</w:t>
      </w:r>
      <w:r w:rsidR="00F44520">
        <w:rPr>
          <w:rFonts w:eastAsiaTheme="minorEastAsia"/>
          <w:b/>
          <w:noProof/>
          <w:lang w:eastAsia="zh-CN"/>
        </w:rPr>
        <w:t>,</w:t>
      </w:r>
      <w:r w:rsidR="00F44520">
        <w:rPr>
          <w:rFonts w:eastAsiaTheme="minorEastAsia"/>
          <w:b/>
          <w:lang w:eastAsia="zh-CN"/>
        </w:rPr>
        <w:t xml:space="preserve"> etc.) from the </w:t>
      </w:r>
      <w:r w:rsidR="00F44520" w:rsidRPr="00594162">
        <w:rPr>
          <w:rFonts w:eastAsiaTheme="minorEastAsia"/>
          <w:b/>
          <w:lang w:eastAsia="zh-CN"/>
        </w:rPr>
        <w:t>initiating</w:t>
      </w:r>
      <w:r w:rsidR="00F44520">
        <w:rPr>
          <w:rFonts w:eastAsiaTheme="minorEastAsia"/>
          <w:b/>
          <w:lang w:eastAsia="zh-CN"/>
        </w:rPr>
        <w:t xml:space="preserve"> UE’s can be the responding UE</w:t>
      </w:r>
      <w:r w:rsidR="00F44520" w:rsidRPr="005344B6">
        <w:rPr>
          <w:rFonts w:eastAsiaTheme="minorEastAsia"/>
          <w:b/>
          <w:lang w:eastAsia="zh-CN"/>
        </w:rPr>
        <w:t>.</w:t>
      </w:r>
      <w:r w:rsidRPr="00E62760">
        <w:rPr>
          <w:rFonts w:ascii="Times New Roman" w:eastAsiaTheme="minorEastAsia" w:hAnsi="Times New Roman"/>
          <w:b/>
          <w:bCs/>
          <w:szCs w:val="20"/>
          <w:lang w:eastAsia="zh-CN"/>
        </w:rPr>
        <w:fldChar w:fldCharType="end"/>
      </w:r>
    </w:p>
    <w:p w14:paraId="1EAAB2DC" w14:textId="067CCB7A" w:rsidR="008047A3" w:rsidRPr="00E62760" w:rsidRDefault="000A270D" w:rsidP="00F44520">
      <w:pPr>
        <w:pStyle w:val="a0"/>
        <w:jc w:val="left"/>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_Ref115467367 \h </w:instrText>
      </w:r>
      <w:r w:rsidR="00FC3BB6">
        <w:rPr>
          <w:rFonts w:ascii="Times New Roman" w:eastAsiaTheme="minorEastAsia" w:hAnsi="Times New Roman"/>
          <w:b/>
          <w:bCs/>
          <w:szCs w:val="20"/>
          <w:lang w:eastAsia="zh-CN"/>
        </w:rPr>
        <w:instrText xml:space="preserve"> \* MERGEFORMAT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21</w:t>
      </w:r>
      <w:r w:rsidR="00F44520">
        <w:rPr>
          <w:rFonts w:eastAsiaTheme="minorEastAsia"/>
          <w:b/>
          <w:lang w:eastAsia="zh-CN"/>
        </w:rPr>
        <w:t>: The channel access type within the shared COT is determined by the responding UE based on the gap between transmissions of the COT initiating UE and responding UE.</w:t>
      </w:r>
      <w:r>
        <w:rPr>
          <w:rFonts w:ascii="Times New Roman" w:eastAsiaTheme="minorEastAsia" w:hAnsi="Times New Roman"/>
          <w:b/>
          <w:bCs/>
          <w:szCs w:val="20"/>
          <w:lang w:eastAsia="zh-CN"/>
        </w:rPr>
        <w:fldChar w:fldCharType="end"/>
      </w:r>
    </w:p>
    <w:p w14:paraId="2D229216" w14:textId="42C59545"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_Ref111217512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22</w:t>
      </w:r>
      <w:r w:rsidR="00F44520" w:rsidRPr="005344B6">
        <w:rPr>
          <w:rFonts w:eastAsiaTheme="minorEastAsia"/>
          <w:b/>
          <w:lang w:eastAsia="zh-CN"/>
        </w:rPr>
        <w:t>:</w:t>
      </w:r>
      <w:r w:rsidR="00F44520">
        <w:rPr>
          <w:rFonts w:eastAsiaTheme="minorEastAsia"/>
          <w:b/>
          <w:lang w:eastAsia="zh-CN"/>
        </w:rPr>
        <w:t xml:space="preserve"> No enhancement on the UE-to-UE ED threshold is needed.</w:t>
      </w:r>
      <w:r w:rsidRPr="00E62760">
        <w:rPr>
          <w:rFonts w:ascii="Times New Roman" w:eastAsiaTheme="minorEastAsia" w:hAnsi="Times New Roman"/>
          <w:b/>
          <w:bCs/>
          <w:szCs w:val="20"/>
          <w:lang w:eastAsia="zh-CN"/>
        </w:rPr>
        <w:fldChar w:fldCharType="end"/>
      </w:r>
    </w:p>
    <w:p w14:paraId="360177E2" w14:textId="5C0258FA" w:rsidR="008047A3" w:rsidRPr="00E62760" w:rsidRDefault="008047A3" w:rsidP="00F44520">
      <w:pPr>
        <w:pStyle w:val="a0"/>
        <w:jc w:val="left"/>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F44520" w:rsidRPr="00F44520">
        <w:rPr>
          <w:rFonts w:ascii="Times New Roman" w:hAnsi="Times New Roman"/>
          <w:b/>
          <w:bCs/>
          <w:szCs w:val="20"/>
        </w:rPr>
        <w:t xml:space="preserve">Proposal </w:t>
      </w:r>
      <w:r w:rsidR="00F44520" w:rsidRPr="00F44520">
        <w:rPr>
          <w:rFonts w:ascii="Times New Roman" w:hAnsi="Times New Roman"/>
          <w:b/>
          <w:bCs/>
          <w:noProof/>
          <w:szCs w:val="20"/>
        </w:rPr>
        <w:t>23</w:t>
      </w:r>
      <w:r w:rsidR="00F44520" w:rsidRPr="00F44520">
        <w:rPr>
          <w:rFonts w:ascii="Times New Roman" w:eastAsiaTheme="minorEastAsia" w:hAnsi="Times New Roman"/>
          <w:b/>
          <w:szCs w:val="20"/>
          <w:lang w:eastAsia="zh-CN"/>
        </w:rPr>
        <w:t>: The enhancement of resource</w:t>
      </w:r>
      <w:r w:rsidR="00F44520" w:rsidRPr="00F44520">
        <w:rPr>
          <w:rFonts w:ascii="Times New Roman" w:eastAsiaTheme="minorEastAsia" w:hAnsi="Times New Roman"/>
          <w:b/>
          <w:bCs/>
          <w:szCs w:val="20"/>
          <w:lang w:eastAsia="zh-CN"/>
        </w:rPr>
        <w:t xml:space="preserve"> selection mechanism in shared COT needs further study.</w:t>
      </w:r>
      <w:r w:rsidRPr="00E62760">
        <w:rPr>
          <w:rFonts w:ascii="Times New Roman" w:eastAsiaTheme="minorEastAsia" w:hAnsi="Times New Roman"/>
          <w:b/>
          <w:bCs/>
          <w:szCs w:val="20"/>
          <w:lang w:eastAsia="zh-CN"/>
        </w:rPr>
        <w:fldChar w:fldCharType="end"/>
      </w:r>
    </w:p>
    <w:p w14:paraId="04BC4BB3" w14:textId="62954247" w:rsidR="000A270D" w:rsidRPr="002511D0" w:rsidRDefault="000A270D"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_Ref115467390 \h </w:instrText>
      </w:r>
      <w:r w:rsidR="002511D0"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5344B6">
        <w:rPr>
          <w:rFonts w:eastAsiaTheme="minorEastAsia"/>
          <w:b/>
          <w:lang w:eastAsia="zh-CN"/>
        </w:rPr>
        <w:t xml:space="preserve">Proposal </w:t>
      </w:r>
      <w:r w:rsidR="00F44520">
        <w:rPr>
          <w:rFonts w:eastAsiaTheme="minorEastAsia"/>
          <w:b/>
          <w:noProof/>
          <w:lang w:eastAsia="zh-CN"/>
        </w:rPr>
        <w:t>24</w:t>
      </w:r>
      <w:r w:rsidR="00F44520" w:rsidRPr="005344B6">
        <w:rPr>
          <w:rFonts w:eastAsiaTheme="minorEastAsia"/>
          <w:b/>
          <w:lang w:eastAsia="zh-CN"/>
        </w:rPr>
        <w:t>:</w:t>
      </w:r>
      <w:r w:rsidR="00F44520">
        <w:rPr>
          <w:rFonts w:eastAsiaTheme="minorEastAsia"/>
          <w:b/>
          <w:lang w:eastAsia="zh-CN"/>
        </w:rPr>
        <w:t xml:space="preserve"> </w:t>
      </w:r>
      <w:r w:rsidR="00F44520" w:rsidRPr="00AC5936">
        <w:rPr>
          <w:rFonts w:eastAsiaTheme="minorEastAsia"/>
          <w:b/>
          <w:lang w:eastAsia="zh-CN"/>
        </w:rPr>
        <w:t>When a UE is intended to transmit S-SSB, it can transmit S-SSBs on subsequent SSB candidates after detecting a S-SSB from another UE with the same synchronization reference</w:t>
      </w:r>
      <w:r w:rsidR="00F44520">
        <w:rPr>
          <w:rFonts w:eastAsiaTheme="minorEastAsia"/>
          <w:b/>
          <w:lang w:eastAsia="zh-CN"/>
        </w:rPr>
        <w:t>.</w:t>
      </w:r>
      <w:r w:rsidRPr="005C457F">
        <w:rPr>
          <w:rFonts w:eastAsiaTheme="minorEastAsia"/>
          <w:b/>
          <w:lang w:eastAsia="zh-CN"/>
        </w:rPr>
        <w:fldChar w:fldCharType="end"/>
      </w:r>
    </w:p>
    <w:p w14:paraId="6DE10FF4" w14:textId="39680C10"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_Ref118739372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bCs/>
          <w:noProof/>
        </w:rPr>
        <w:t>25</w:t>
      </w:r>
      <w:r w:rsidR="00F44520" w:rsidRPr="00F44520">
        <w:rPr>
          <w:b/>
        </w:rPr>
        <w:t xml:space="preserve">: </w:t>
      </w:r>
      <w:r w:rsidR="00F44520" w:rsidRPr="00F44520">
        <w:rPr>
          <w:rFonts w:eastAsiaTheme="minorEastAsia"/>
          <w:b/>
          <w:lang w:eastAsia="zh-CN"/>
        </w:rPr>
        <w:t xml:space="preserve">One TB repetition and multi-TBs </w:t>
      </w:r>
      <w:r w:rsidR="00F44520" w:rsidRPr="00F44520">
        <w:rPr>
          <w:rFonts w:eastAsiaTheme="minorEastAsia"/>
          <w:b/>
        </w:rPr>
        <w:t xml:space="preserve">mapping </w:t>
      </w:r>
      <w:r w:rsidR="00F44520" w:rsidRPr="00F44520">
        <w:rPr>
          <w:rFonts w:eastAsiaTheme="minorEastAsia"/>
          <w:b/>
          <w:lang w:eastAsia="zh-CN"/>
        </w:rPr>
        <w:t xml:space="preserve">over multiple slots are </w:t>
      </w:r>
      <w:r w:rsidR="00F44520" w:rsidRPr="00F44520">
        <w:rPr>
          <w:rFonts w:eastAsiaTheme="minorEastAsia"/>
          <w:b/>
          <w:iCs/>
          <w:lang w:eastAsia="zh-CN"/>
        </w:rPr>
        <w:t>preferred for the scenarios of the multi-consecutive</w:t>
      </w:r>
      <w:r w:rsidR="00F44520" w:rsidRPr="00F44520">
        <w:rPr>
          <w:b/>
          <w:lang w:val="en-GB"/>
        </w:rPr>
        <w:t xml:space="preserve"> </w:t>
      </w:r>
      <w:r w:rsidR="00F44520" w:rsidRPr="00F44520">
        <w:rPr>
          <w:rFonts w:eastAsiaTheme="minorEastAsia"/>
          <w:b/>
          <w:iCs/>
          <w:lang w:eastAsia="zh-CN"/>
        </w:rPr>
        <w:t>slot transmission in SL-U.</w:t>
      </w:r>
      <w:r w:rsidRPr="005C457F">
        <w:rPr>
          <w:rFonts w:eastAsiaTheme="minorEastAsia"/>
          <w:b/>
          <w:lang w:eastAsia="zh-CN"/>
        </w:rPr>
        <w:fldChar w:fldCharType="end"/>
      </w:r>
    </w:p>
    <w:p w14:paraId="75C0CDF0" w14:textId="55470920"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_Ref118739373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bCs/>
          <w:noProof/>
        </w:rPr>
        <w:t>26</w:t>
      </w:r>
      <w:r w:rsidR="00F44520" w:rsidRPr="00F44520">
        <w:rPr>
          <w:b/>
        </w:rPr>
        <w:t xml:space="preserve">: When L1 is triggered for reporting a subset of candidate resources for </w:t>
      </w:r>
      <w:proofErr w:type="spellStart"/>
      <w:proofErr w:type="gramStart"/>
      <w:r w:rsidR="00F44520" w:rsidRPr="00F44520">
        <w:rPr>
          <w:b/>
        </w:rPr>
        <w:t>MCSt</w:t>
      </w:r>
      <w:r w:rsidR="00F44520" w:rsidRPr="00F44520">
        <w:rPr>
          <w:rFonts w:ascii="宋体" w:eastAsia="宋体" w:hAnsi="宋体" w:cs="宋体" w:hint="eastAsia"/>
          <w:b/>
          <w:lang w:eastAsia="zh-CN"/>
        </w:rPr>
        <w:t>,</w:t>
      </w:r>
      <w:r w:rsidR="00F44520" w:rsidRPr="00F44520">
        <w:rPr>
          <w:b/>
        </w:rPr>
        <w:t>only</w:t>
      </w:r>
      <w:proofErr w:type="spellEnd"/>
      <w:proofErr w:type="gramEnd"/>
      <w:r w:rsidR="00F44520" w:rsidRPr="00F44520">
        <w:rPr>
          <w:b/>
        </w:rPr>
        <w:t xml:space="preserve"> one set of parameters (</w:t>
      </w:r>
      <m:oMath>
        <m:r>
          <m:rPr>
            <m:sty m:val="p"/>
          </m:rPr>
          <w:rPr>
            <w:rFonts w:ascii="Cambria Math" w:hAnsi="Cambria Math"/>
          </w:rPr>
          <m:t>pri</m:t>
        </m:r>
        <m:sSub>
          <m:sSubPr>
            <m:ctrlPr>
              <w:rPr>
                <w:rFonts w:ascii="Cambria Math" w:hAnsi="Cambria Math"/>
                <w:b/>
                <w:i/>
                <w:iCs/>
              </w:rPr>
            </m:ctrlPr>
          </m:sSubPr>
          <m:e>
            <m:r>
              <m:rPr>
                <m:sty m:val="p"/>
              </m:rPr>
              <w:rPr>
                <w:rFonts w:ascii="Cambria Math" w:hAnsi="Cambria Math"/>
              </w:rPr>
              <m:t>o</m:t>
            </m:r>
            <m:ctrlPr>
              <w:rPr>
                <w:rFonts w:ascii="Cambria Math" w:hAnsi="Cambria Math"/>
                <w:b/>
                <w:bCs/>
                <w:i/>
                <w:iCs/>
              </w:rPr>
            </m:ctrlPr>
          </m:e>
          <m:sub>
            <m:r>
              <m:rPr>
                <m:sty m:val="p"/>
              </m:rPr>
              <w:rPr>
                <w:rFonts w:ascii="Cambria Math" w:hAnsi="Cambria Math"/>
              </w:rPr>
              <m:t>TX</m:t>
            </m:r>
          </m:sub>
        </m:sSub>
      </m:oMath>
      <w:r w:rsidR="00F44520" w:rsidRPr="00F44520">
        <w:rPr>
          <w:b/>
        </w:rPr>
        <w:t xml:space="preserve">, remaining PDB, </w:t>
      </w:r>
      <m:oMath>
        <m:sSub>
          <m:sSubPr>
            <m:ctrlPr>
              <w:rPr>
                <w:rFonts w:ascii="Cambria Math" w:hAnsi="Cambria Math"/>
                <w:b/>
                <w:i/>
                <w:iCs/>
              </w:rPr>
            </m:ctrlPr>
          </m:sSubPr>
          <m:e>
            <m:r>
              <m:rPr>
                <m:sty m:val="p"/>
              </m:rPr>
              <w:rPr>
                <w:rFonts w:ascii="Cambria Math" w:hAnsi="Cambria Math"/>
              </w:rPr>
              <m:t>L</m:t>
            </m:r>
            <m:ctrlPr>
              <w:rPr>
                <w:rFonts w:ascii="Cambria Math" w:hAnsi="Cambria Math"/>
                <w:b/>
                <w:bCs/>
                <w:i/>
                <w:iCs/>
              </w:rPr>
            </m:ctrlPr>
          </m:e>
          <m:sub>
            <m:r>
              <m:rPr>
                <m:sty m:val="p"/>
              </m:rPr>
              <w:rPr>
                <w:rFonts w:ascii="Cambria Math" w:hAnsi="Cambria Math"/>
              </w:rPr>
              <m:t>subCH</m:t>
            </m:r>
          </m:sub>
        </m:sSub>
      </m:oMath>
      <w:r w:rsidR="00F44520" w:rsidRPr="00F44520">
        <w:rPr>
          <w:b/>
        </w:rPr>
        <w:t xml:space="preserve"> and </w:t>
      </w:r>
      <m:oMath>
        <m:sSub>
          <m:sSubPr>
            <m:ctrlPr>
              <w:rPr>
                <w:rFonts w:ascii="Cambria Math" w:hAnsi="Cambria Math"/>
                <w:b/>
                <w:i/>
                <w:iCs/>
              </w:rPr>
            </m:ctrlPr>
          </m:sSubPr>
          <m:e>
            <m:r>
              <m:rPr>
                <m:sty m:val="p"/>
              </m:rPr>
              <w:rPr>
                <w:rFonts w:ascii="Cambria Math" w:hAnsi="Cambria Math"/>
              </w:rPr>
              <m:t>P</m:t>
            </m:r>
            <m:ctrlPr>
              <w:rPr>
                <w:rFonts w:ascii="Cambria Math" w:hAnsi="Cambria Math"/>
                <w:b/>
                <w:bCs/>
                <w:i/>
                <w:iCs/>
              </w:rPr>
            </m:ctrlPr>
          </m:e>
          <m:sub>
            <m:r>
              <m:rPr>
                <m:sty m:val="p"/>
              </m:rPr>
              <w:rPr>
                <w:rFonts w:ascii="Cambria Math" w:hAnsi="Cambria Math"/>
              </w:rPr>
              <m:t>rsvp</m:t>
            </m:r>
            <m:r>
              <m:rPr>
                <m:nor/>
              </m:rPr>
              <w:rPr>
                <w:b/>
              </w:rPr>
              <m:t>_TX</m:t>
            </m:r>
          </m:sub>
        </m:sSub>
      </m:oMath>
      <w:r w:rsidR="00F44520" w:rsidRPr="00F44520">
        <w:rPr>
          <w:b/>
        </w:rPr>
        <w:t>) is provided for the resource selection procedure in L1.</w:t>
      </w:r>
      <w:r w:rsidRPr="005C457F">
        <w:rPr>
          <w:rFonts w:eastAsiaTheme="minorEastAsia"/>
          <w:b/>
          <w:lang w:eastAsia="zh-CN"/>
        </w:rPr>
        <w:fldChar w:fldCharType="end"/>
      </w:r>
    </w:p>
    <w:p w14:paraId="0355B6DA" w14:textId="0FF540D2" w:rsidR="00F4452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_Ref118739377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noProof/>
        </w:rPr>
        <w:t>27</w:t>
      </w:r>
      <w:r w:rsidR="00F44520" w:rsidRPr="00F44520">
        <w:rPr>
          <w:b/>
        </w:rPr>
        <w:t xml:space="preserve">: L1 reports candidate multi-slot resources in SA where a candidate multi-slot resource </w:t>
      </w:r>
      <w:r w:rsidR="00F44520" w:rsidRPr="00F44520">
        <w:rPr>
          <w:rFonts w:eastAsiaTheme="minorEastAsia"/>
          <w:b/>
          <w:lang w:eastAsia="zh-CN"/>
        </w:rPr>
        <w:t>consists of a</w:t>
      </w:r>
      <w:r w:rsidR="00F44520" w:rsidRPr="00F44520">
        <w:rPr>
          <w:b/>
        </w:rPr>
        <w:t xml:space="preserve"> set of single-slot </w:t>
      </w:r>
      <w:r w:rsidR="00F44520" w:rsidRPr="00F44520">
        <w:rPr>
          <w:rFonts w:eastAsiaTheme="minorEastAsia"/>
          <w:b/>
          <w:lang w:eastAsia="zh-CN"/>
        </w:rPr>
        <w:t>resources that are consecutive in</w:t>
      </w:r>
      <w:r w:rsidR="00F44520" w:rsidRPr="00BD3375">
        <w:rPr>
          <w:b/>
          <w:bCs/>
          <w:szCs w:val="20"/>
        </w:rPr>
        <w:t xml:space="preserve"> time</w:t>
      </w:r>
      <w:r w:rsidR="00F44520">
        <w:rPr>
          <w:b/>
          <w:bCs/>
          <w:szCs w:val="20"/>
        </w:rPr>
        <w:t>. (Option A)</w:t>
      </w:r>
      <w:r w:rsidR="00F44520">
        <w:rPr>
          <w:b/>
          <w:bCs/>
          <w:szCs w:val="20"/>
        </w:rPr>
        <w:br/>
      </w:r>
      <w:proofErr w:type="gramStart"/>
      <w:r w:rsidR="00F44520">
        <w:rPr>
          <w:rFonts w:asciiTheme="minorEastAsia" w:eastAsiaTheme="minorEastAsia" w:hAnsiTheme="minorEastAsia" w:hint="eastAsia"/>
          <w:b/>
          <w:bCs/>
          <w:szCs w:val="20"/>
          <w:lang w:eastAsia="zh-CN"/>
        </w:rPr>
        <w:t>-</w:t>
      </w:r>
      <w:r w:rsidR="00F44520" w:rsidRPr="00B6013C">
        <w:rPr>
          <w:b/>
          <w:bCs/>
          <w:szCs w:val="20"/>
        </w:rPr>
        <w:t xml:space="preserve"> </w:t>
      </w:r>
      <w:r w:rsidR="00F44520">
        <w:rPr>
          <w:b/>
          <w:bCs/>
          <w:szCs w:val="20"/>
        </w:rPr>
        <w:t xml:space="preserve"> </w:t>
      </w:r>
      <w:r w:rsidR="00F44520" w:rsidRPr="00BD3375">
        <w:rPr>
          <w:b/>
          <w:bCs/>
          <w:szCs w:val="20"/>
        </w:rPr>
        <w:t>FFS</w:t>
      </w:r>
      <w:proofErr w:type="gramEnd"/>
      <w:r w:rsidR="00F44520" w:rsidRPr="00BD3375">
        <w:rPr>
          <w:b/>
          <w:bCs/>
          <w:szCs w:val="20"/>
        </w:rPr>
        <w:t xml:space="preserve"> at which step in 8.1.4 of TS 38.214 the concept of candidate multi-slot resource is applied</w:t>
      </w:r>
      <w:r w:rsidR="00F44520">
        <w:rPr>
          <w:b/>
          <w:bCs/>
          <w:szCs w:val="20"/>
        </w:rPr>
        <w:t>.</w:t>
      </w:r>
      <w:r w:rsidRPr="005C457F">
        <w:rPr>
          <w:rFonts w:eastAsiaTheme="minorEastAsia"/>
          <w:b/>
          <w:lang w:eastAsia="zh-CN"/>
        </w:rPr>
        <w:fldChar w:fldCharType="end"/>
      </w:r>
    </w:p>
    <w:p w14:paraId="610629D7" w14:textId="4001CD76"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_Ref118739380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noProof/>
        </w:rPr>
        <w:t>28</w:t>
      </w:r>
      <w:r w:rsidR="00F44520" w:rsidRPr="00F44520">
        <w:rPr>
          <w:b/>
        </w:rPr>
        <w:t>: Additional</w:t>
      </w:r>
      <w:r w:rsidR="00F44520" w:rsidRPr="00F44520">
        <w:rPr>
          <w:rFonts w:eastAsiaTheme="minorEastAsia"/>
          <w:b/>
          <w:lang w:eastAsia="zh-CN"/>
        </w:rPr>
        <w:t xml:space="preserve"> ending loop condition in resource selection step 7) is required to ensure consecutive single-slot resources reported to higher layer.</w:t>
      </w:r>
      <w:r w:rsidRPr="005C457F">
        <w:rPr>
          <w:rFonts w:eastAsiaTheme="minorEastAsia"/>
          <w:b/>
          <w:lang w:eastAsia="zh-CN"/>
        </w:rPr>
        <w:fldChar w:fldCharType="end"/>
      </w:r>
    </w:p>
    <w:p w14:paraId="7C2E93B6" w14:textId="2F9A07A8"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_Ref118739382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Proposal </w:t>
      </w:r>
      <w:r w:rsidR="00F44520" w:rsidRPr="00F44520">
        <w:rPr>
          <w:rFonts w:eastAsiaTheme="minorEastAsia"/>
          <w:b/>
          <w:bCs/>
          <w:noProof/>
          <w:lang w:eastAsia="zh-CN"/>
        </w:rPr>
        <w:t>29</w:t>
      </w:r>
      <w:r w:rsidR="00F44520" w:rsidRPr="00F44520">
        <w:rPr>
          <w:rFonts w:eastAsiaTheme="minorEastAsia"/>
          <w:b/>
          <w:bCs/>
          <w:lang w:eastAsia="zh-CN"/>
        </w:rPr>
        <w:t>: Confirm the working assumption to support maximum 2 candidate starting symbols within a slot for a PSCCH/PSSCH transmission.</w:t>
      </w:r>
      <w:r w:rsidRPr="005C457F">
        <w:rPr>
          <w:rFonts w:eastAsiaTheme="minorEastAsia"/>
          <w:b/>
          <w:lang w:eastAsia="zh-CN"/>
        </w:rPr>
        <w:fldChar w:fldCharType="end"/>
      </w:r>
    </w:p>
    <w:p w14:paraId="03C3CE21" w14:textId="450BF305"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_Ref118739383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Proposal </w:t>
      </w:r>
      <w:r w:rsidR="00F44520" w:rsidRPr="00F44520">
        <w:rPr>
          <w:rFonts w:eastAsiaTheme="minorEastAsia"/>
          <w:b/>
          <w:bCs/>
          <w:noProof/>
          <w:lang w:eastAsia="zh-CN"/>
        </w:rPr>
        <w:t>30</w:t>
      </w:r>
      <w:r w:rsidR="00F44520" w:rsidRPr="00F44520">
        <w:rPr>
          <w:rFonts w:eastAsiaTheme="minorEastAsia"/>
          <w:b/>
          <w:bCs/>
          <w:lang w:eastAsia="zh-CN"/>
        </w:rPr>
        <w:t>: The existing mode-2 resource allocation mechanism is used regardless of whether the PSCCH/PSSCH transmission starts from the 1st or 2nd starting symbol within a slot.</w:t>
      </w:r>
      <w:r w:rsidRPr="005C457F">
        <w:rPr>
          <w:rFonts w:eastAsiaTheme="minorEastAsia"/>
          <w:b/>
          <w:lang w:eastAsia="zh-CN"/>
        </w:rPr>
        <w:fldChar w:fldCharType="end"/>
      </w:r>
    </w:p>
    <w:p w14:paraId="43430823" w14:textId="5ECCAF87"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_Ref118739385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Proposal </w:t>
      </w:r>
      <w:r w:rsidR="00F44520" w:rsidRPr="00F44520">
        <w:rPr>
          <w:rFonts w:eastAsiaTheme="minorEastAsia"/>
          <w:b/>
          <w:bCs/>
          <w:noProof/>
          <w:lang w:eastAsia="zh-CN"/>
        </w:rPr>
        <w:t>31</w:t>
      </w:r>
      <w:r w:rsidR="00F44520" w:rsidRPr="00F44520">
        <w:rPr>
          <w:rFonts w:eastAsiaTheme="minorEastAsia"/>
          <w:b/>
          <w:bCs/>
          <w:lang w:eastAsia="zh-CN"/>
        </w:rPr>
        <w:t>: Information decoded from the PSCCH transmitted from the 2nd starting symbol is used for resource selection procedure.</w:t>
      </w:r>
      <w:r w:rsidRPr="005C457F">
        <w:rPr>
          <w:rFonts w:eastAsiaTheme="minorEastAsia"/>
          <w:b/>
          <w:lang w:eastAsia="zh-CN"/>
        </w:rPr>
        <w:fldChar w:fldCharType="end"/>
      </w:r>
    </w:p>
    <w:p w14:paraId="65947055" w14:textId="28517A51" w:rsidR="002511D0" w:rsidRPr="002511D0" w:rsidRDefault="002511D0"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_Ref118739386 \h </w:instrText>
      </w:r>
      <w:r w:rsidRPr="00417255">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rFonts w:eastAsiaTheme="minorEastAsia"/>
          <w:b/>
          <w:bCs/>
          <w:lang w:eastAsia="zh-CN"/>
        </w:rPr>
        <w:t xml:space="preserve">Proposal </w:t>
      </w:r>
      <w:r w:rsidR="00F44520" w:rsidRPr="00F44520">
        <w:rPr>
          <w:rFonts w:eastAsiaTheme="minorEastAsia"/>
          <w:b/>
          <w:bCs/>
          <w:noProof/>
          <w:lang w:eastAsia="zh-CN"/>
        </w:rPr>
        <w:t>32</w:t>
      </w:r>
      <w:r w:rsidR="00F44520" w:rsidRPr="00F44520">
        <w:rPr>
          <w:rFonts w:eastAsiaTheme="minorEastAsia"/>
          <w:b/>
          <w:bCs/>
          <w:lang w:eastAsia="zh-CN"/>
        </w:rPr>
        <w:t>: Decoding of PSCCH transmitted from the 2nd starting symbol of a slot is not mandatory for all the UEs.</w:t>
      </w:r>
      <w:r w:rsidRPr="005C457F">
        <w:rPr>
          <w:rFonts w:eastAsiaTheme="minorEastAsia"/>
          <w:b/>
          <w:lang w:eastAsia="zh-CN"/>
        </w:rPr>
        <w:fldChar w:fldCharType="end"/>
      </w:r>
    </w:p>
    <w:p w14:paraId="2B46AC3D" w14:textId="3BB18591" w:rsidR="002511D0" w:rsidRPr="00F44520" w:rsidRDefault="002511D0" w:rsidP="00F44520">
      <w:pPr>
        <w:pStyle w:val="a0"/>
        <w:jc w:val="left"/>
        <w:rPr>
          <w:rFonts w:eastAsiaTheme="minorEastAsia"/>
          <w:b/>
          <w:lang w:eastAsia="zh-CN"/>
        </w:rPr>
      </w:pPr>
      <w:r w:rsidRPr="00F44520">
        <w:rPr>
          <w:rFonts w:eastAsiaTheme="minorEastAsia"/>
          <w:b/>
          <w:lang w:eastAsia="zh-CN"/>
        </w:rPr>
        <w:fldChar w:fldCharType="begin"/>
      </w:r>
      <w:r w:rsidRPr="00F44520">
        <w:rPr>
          <w:rFonts w:eastAsiaTheme="minorEastAsia"/>
          <w:b/>
          <w:lang w:eastAsia="zh-CN"/>
        </w:rPr>
        <w:instrText xml:space="preserve"> REF _Ref118739389 \h  \* MERGEFORMAT </w:instrText>
      </w:r>
      <w:r w:rsidRPr="00F44520">
        <w:rPr>
          <w:rFonts w:eastAsiaTheme="minorEastAsia"/>
          <w:b/>
          <w:lang w:eastAsia="zh-CN"/>
        </w:rPr>
      </w:r>
      <w:r w:rsidRPr="00F44520">
        <w:rPr>
          <w:rFonts w:eastAsiaTheme="minorEastAsia"/>
          <w:b/>
          <w:lang w:eastAsia="zh-CN"/>
        </w:rPr>
        <w:fldChar w:fldCharType="separate"/>
      </w:r>
      <w:r w:rsidR="00F44520" w:rsidRPr="00F44520">
        <w:rPr>
          <w:rFonts w:eastAsiaTheme="minorEastAsia"/>
          <w:b/>
          <w:bCs/>
          <w:lang w:eastAsia="zh-CN"/>
        </w:rPr>
        <w:t xml:space="preserve">Proposal </w:t>
      </w:r>
      <w:r w:rsidR="00F44520" w:rsidRPr="00F44520">
        <w:rPr>
          <w:rFonts w:eastAsiaTheme="minorEastAsia"/>
          <w:b/>
          <w:bCs/>
          <w:noProof/>
          <w:lang w:eastAsia="zh-CN"/>
        </w:rPr>
        <w:t>33</w:t>
      </w:r>
      <w:r w:rsidR="00F44520" w:rsidRPr="00F44520">
        <w:rPr>
          <w:rFonts w:eastAsiaTheme="minorEastAsia"/>
          <w:b/>
          <w:bCs/>
          <w:lang w:eastAsia="zh-CN"/>
        </w:rPr>
        <w:t>: When single CPE starting positions is configured for the resource pool, the CPE is at least used to fill the gap(s</w:t>
      </w:r>
      <w:r w:rsidR="00F44520" w:rsidRPr="00F44520">
        <w:rPr>
          <w:rFonts w:eastAsiaTheme="minorEastAsia"/>
          <w:b/>
          <w:lang w:eastAsia="zh-CN"/>
        </w:rPr>
        <w:t>) between the consecutive SL transmissions in the same COT.</w:t>
      </w:r>
      <w:r w:rsidRPr="00F44520">
        <w:rPr>
          <w:rFonts w:eastAsiaTheme="minorEastAsia"/>
          <w:b/>
          <w:lang w:eastAsia="zh-CN"/>
        </w:rPr>
        <w:fldChar w:fldCharType="end"/>
      </w:r>
    </w:p>
    <w:p w14:paraId="2C911937" w14:textId="0F5B6682" w:rsidR="002511D0" w:rsidRPr="00F44520" w:rsidRDefault="002511D0" w:rsidP="00F44520">
      <w:pPr>
        <w:pStyle w:val="a0"/>
        <w:jc w:val="left"/>
        <w:rPr>
          <w:rFonts w:eastAsiaTheme="minorEastAsia"/>
          <w:b/>
          <w:lang w:eastAsia="zh-CN"/>
        </w:rPr>
      </w:pPr>
      <w:r w:rsidRPr="00F44520">
        <w:rPr>
          <w:rFonts w:eastAsiaTheme="minorEastAsia"/>
          <w:b/>
          <w:lang w:eastAsia="zh-CN"/>
        </w:rPr>
        <w:fldChar w:fldCharType="begin"/>
      </w:r>
      <w:r w:rsidRPr="00F44520">
        <w:rPr>
          <w:rFonts w:eastAsiaTheme="minorEastAsia"/>
          <w:b/>
          <w:lang w:eastAsia="zh-CN"/>
        </w:rPr>
        <w:instrText xml:space="preserve"> REF _Ref118739391 \h  \* MERGEFORMAT </w:instrText>
      </w:r>
      <w:r w:rsidRPr="00F44520">
        <w:rPr>
          <w:rFonts w:eastAsiaTheme="minorEastAsia"/>
          <w:b/>
          <w:lang w:eastAsia="zh-CN"/>
        </w:rPr>
      </w:r>
      <w:r w:rsidRPr="00F44520">
        <w:rPr>
          <w:rFonts w:eastAsiaTheme="minorEastAsia"/>
          <w:b/>
          <w:lang w:eastAsia="zh-CN"/>
        </w:rPr>
        <w:fldChar w:fldCharType="separate"/>
      </w:r>
      <w:r w:rsidR="00F44520" w:rsidRPr="00F44520">
        <w:rPr>
          <w:rFonts w:eastAsiaTheme="minorEastAsia"/>
          <w:b/>
          <w:bCs/>
          <w:lang w:eastAsia="zh-CN"/>
        </w:rPr>
        <w:t xml:space="preserve">Proposal </w:t>
      </w:r>
      <w:r w:rsidR="00F44520" w:rsidRPr="00F44520">
        <w:rPr>
          <w:rFonts w:eastAsiaTheme="minorEastAsia"/>
          <w:b/>
          <w:bCs/>
          <w:noProof/>
          <w:lang w:eastAsia="zh-CN"/>
        </w:rPr>
        <w:t>34</w:t>
      </w:r>
      <w:r w:rsidR="00F44520" w:rsidRPr="00F44520">
        <w:rPr>
          <w:rFonts w:eastAsiaTheme="minorEastAsia"/>
          <w:b/>
          <w:bCs/>
          <w:lang w:eastAsia="zh-CN"/>
        </w:rPr>
        <w:t>: When single CPE starting positions is configured for the resource pool, the CPE starts within 16us after the prior transmission,</w:t>
      </w:r>
      <w:r w:rsidR="00F44520" w:rsidRPr="00F44520">
        <w:rPr>
          <w:rFonts w:eastAsiaTheme="minorEastAsia"/>
          <w:b/>
          <w:lang w:eastAsia="zh-CN"/>
        </w:rPr>
        <w:t xml:space="preserve"> and ends until the ACG symbol of a following transmission.</w:t>
      </w:r>
      <w:r w:rsidRPr="00F44520">
        <w:rPr>
          <w:rFonts w:eastAsiaTheme="minorEastAsia"/>
          <w:b/>
          <w:lang w:eastAsia="zh-CN"/>
        </w:rPr>
        <w:fldChar w:fldCharType="end"/>
      </w:r>
    </w:p>
    <w:p w14:paraId="5F83149E" w14:textId="5E05CAD9" w:rsidR="00FC3BB6" w:rsidRPr="00F44520" w:rsidRDefault="00FC3BB6" w:rsidP="00F44520">
      <w:pPr>
        <w:pStyle w:val="a0"/>
        <w:jc w:val="left"/>
        <w:rPr>
          <w:rFonts w:eastAsiaTheme="minorEastAsia"/>
          <w:b/>
          <w:lang w:eastAsia="zh-CN"/>
        </w:rPr>
      </w:pPr>
      <w:r w:rsidRPr="00F44520">
        <w:rPr>
          <w:rFonts w:eastAsiaTheme="minorEastAsia"/>
          <w:b/>
          <w:lang w:eastAsia="zh-CN"/>
        </w:rPr>
        <w:fldChar w:fldCharType="begin"/>
      </w:r>
      <w:r w:rsidRPr="00F44520">
        <w:rPr>
          <w:rFonts w:eastAsiaTheme="minorEastAsia"/>
          <w:b/>
          <w:lang w:eastAsia="zh-CN"/>
        </w:rPr>
        <w:instrText xml:space="preserve"> REF _Ref127544030 \h  \* MERGEFORMAT </w:instrText>
      </w:r>
      <w:r w:rsidRPr="00F44520">
        <w:rPr>
          <w:rFonts w:eastAsiaTheme="minorEastAsia"/>
          <w:b/>
          <w:lang w:eastAsia="zh-CN"/>
        </w:rPr>
      </w:r>
      <w:r w:rsidRPr="00F44520">
        <w:rPr>
          <w:rFonts w:eastAsiaTheme="minorEastAsia"/>
          <w:b/>
          <w:lang w:eastAsia="zh-CN"/>
        </w:rPr>
        <w:fldChar w:fldCharType="separate"/>
      </w:r>
      <w:r w:rsidR="00F44520" w:rsidRPr="00F44520">
        <w:rPr>
          <w:rFonts w:eastAsiaTheme="minorEastAsia"/>
          <w:b/>
          <w:lang w:eastAsia="zh-CN"/>
        </w:rPr>
        <w:t xml:space="preserve">Proposal </w:t>
      </w:r>
      <w:r w:rsidR="00F44520" w:rsidRPr="00F44520">
        <w:rPr>
          <w:rFonts w:eastAsiaTheme="minorEastAsia"/>
          <w:b/>
          <w:noProof/>
          <w:lang w:eastAsia="zh-CN"/>
        </w:rPr>
        <w:t>35</w:t>
      </w:r>
      <w:r w:rsidR="00F44520" w:rsidRPr="00F44520">
        <w:rPr>
          <w:rFonts w:eastAsiaTheme="minorEastAsia"/>
          <w:b/>
          <w:lang w:eastAsia="zh-CN"/>
        </w:rPr>
        <w:t xml:space="preserve">: When multiple CPE starting positions are configured for the resource pool, UE selects a CPE starting position from the multiple CPE starting positions only when a UE uses full RB set transmission; otherwise, a fixed CPE starting position is </w:t>
      </w:r>
      <w:proofErr w:type="gramStart"/>
      <w:r w:rsidR="00F44520" w:rsidRPr="00F44520">
        <w:rPr>
          <w:rFonts w:eastAsiaTheme="minorEastAsia"/>
          <w:b/>
          <w:lang w:eastAsia="zh-CN"/>
        </w:rPr>
        <w:t>used</w:t>
      </w:r>
      <w:r w:rsidR="00F44520" w:rsidRPr="00F44520" w:rsidDel="00FF0BF4">
        <w:rPr>
          <w:rFonts w:eastAsiaTheme="minorEastAsia"/>
          <w:b/>
          <w:lang w:eastAsia="zh-CN"/>
        </w:rPr>
        <w:t xml:space="preserve"> </w:t>
      </w:r>
      <w:r w:rsidR="00F44520" w:rsidRPr="00F44520">
        <w:rPr>
          <w:rFonts w:eastAsiaTheme="minorEastAsia"/>
          <w:b/>
          <w:lang w:eastAsia="zh-CN"/>
        </w:rPr>
        <w:t>.</w:t>
      </w:r>
      <w:proofErr w:type="gramEnd"/>
      <w:r w:rsidRPr="00F44520">
        <w:rPr>
          <w:rFonts w:eastAsiaTheme="minorEastAsia"/>
          <w:b/>
          <w:lang w:eastAsia="zh-CN"/>
        </w:rPr>
        <w:fldChar w:fldCharType="end"/>
      </w:r>
    </w:p>
    <w:p w14:paraId="58AD0CE1" w14:textId="77777777" w:rsidR="00F44520" w:rsidRPr="00F44520" w:rsidRDefault="002511D0" w:rsidP="00F44520">
      <w:pPr>
        <w:pStyle w:val="a0"/>
        <w:rPr>
          <w:rFonts w:eastAsiaTheme="minorEastAsia"/>
          <w:b/>
          <w:lang w:eastAsia="zh-CN"/>
        </w:rPr>
      </w:pPr>
      <w:r w:rsidRPr="00F44520">
        <w:rPr>
          <w:rFonts w:eastAsiaTheme="minorEastAsia"/>
          <w:b/>
          <w:lang w:eastAsia="zh-CN"/>
        </w:rPr>
        <w:fldChar w:fldCharType="begin"/>
      </w:r>
      <w:r w:rsidRPr="00F44520">
        <w:rPr>
          <w:rFonts w:eastAsiaTheme="minorEastAsia"/>
          <w:b/>
          <w:lang w:eastAsia="zh-CN"/>
        </w:rPr>
        <w:instrText xml:space="preserve"> REF _Ref118739400 \h  \* MERGEFORMAT </w:instrText>
      </w:r>
      <w:r w:rsidRPr="00F44520">
        <w:rPr>
          <w:rFonts w:eastAsiaTheme="minorEastAsia"/>
          <w:b/>
          <w:lang w:eastAsia="zh-CN"/>
        </w:rPr>
      </w:r>
      <w:r w:rsidRPr="00F44520">
        <w:rPr>
          <w:rFonts w:eastAsiaTheme="minorEastAsia"/>
          <w:b/>
          <w:lang w:eastAsia="zh-CN"/>
        </w:rPr>
        <w:fldChar w:fldCharType="separate"/>
      </w:r>
      <w:r w:rsidR="00F44520" w:rsidRPr="00F44520">
        <w:rPr>
          <w:rFonts w:eastAsiaTheme="minorEastAsia"/>
          <w:b/>
          <w:lang w:eastAsia="zh-CN"/>
        </w:rPr>
        <w:t xml:space="preserve">Proposal </w:t>
      </w:r>
      <w:r w:rsidR="00F44520" w:rsidRPr="00F44520">
        <w:rPr>
          <w:rFonts w:eastAsiaTheme="minorEastAsia"/>
          <w:b/>
          <w:noProof/>
          <w:lang w:eastAsia="zh-CN"/>
        </w:rPr>
        <w:t>36</w:t>
      </w:r>
      <w:r w:rsidR="00F44520" w:rsidRPr="00F44520">
        <w:rPr>
          <w:rFonts w:eastAsiaTheme="minorEastAsia"/>
          <w:b/>
          <w:lang w:eastAsia="zh-CN"/>
        </w:rPr>
        <w:t xml:space="preserve">: When selecting CPE starting position from multiple CPE starting positions, earlier CPE starting position should be associated with higher priority transmission. </w:t>
      </w:r>
    </w:p>
    <w:p w14:paraId="4E243B02" w14:textId="45948D77" w:rsidR="00FC3BB6" w:rsidRPr="00F44520" w:rsidRDefault="002511D0" w:rsidP="00FC3BB6">
      <w:pPr>
        <w:pStyle w:val="a0"/>
        <w:jc w:val="left"/>
        <w:rPr>
          <w:rFonts w:eastAsiaTheme="minorEastAsia"/>
          <w:b/>
          <w:lang w:eastAsia="zh-CN"/>
        </w:rPr>
      </w:pPr>
      <w:r w:rsidRPr="00F44520">
        <w:rPr>
          <w:rFonts w:eastAsiaTheme="minorEastAsia"/>
          <w:b/>
          <w:lang w:eastAsia="zh-CN"/>
        </w:rPr>
        <w:fldChar w:fldCharType="end"/>
      </w:r>
      <w:r w:rsidR="00FC3BB6" w:rsidRPr="00F44520">
        <w:rPr>
          <w:rFonts w:eastAsiaTheme="minorEastAsia"/>
          <w:b/>
          <w:lang w:eastAsia="zh-CN"/>
        </w:rPr>
        <w:fldChar w:fldCharType="begin"/>
      </w:r>
      <w:r w:rsidR="00FC3BB6" w:rsidRPr="00F44520">
        <w:rPr>
          <w:rFonts w:eastAsiaTheme="minorEastAsia"/>
          <w:b/>
          <w:lang w:eastAsia="zh-CN"/>
        </w:rPr>
        <w:instrText xml:space="preserve"> REF _Ref127544044 \h  \* MERGEFORMAT </w:instrText>
      </w:r>
      <w:r w:rsidR="00FC3BB6" w:rsidRPr="00F44520">
        <w:rPr>
          <w:rFonts w:eastAsiaTheme="minorEastAsia"/>
          <w:b/>
          <w:lang w:eastAsia="zh-CN"/>
        </w:rPr>
      </w:r>
      <w:r w:rsidR="00FC3BB6" w:rsidRPr="00F44520">
        <w:rPr>
          <w:rFonts w:eastAsiaTheme="minorEastAsia"/>
          <w:b/>
          <w:lang w:eastAsia="zh-CN"/>
        </w:rPr>
        <w:fldChar w:fldCharType="separate"/>
      </w:r>
      <w:r w:rsidR="00F44520" w:rsidRPr="00F44520">
        <w:rPr>
          <w:rFonts w:eastAsiaTheme="minorEastAsia"/>
          <w:b/>
          <w:lang w:eastAsia="zh-CN"/>
        </w:rPr>
        <w:t xml:space="preserve">Proposal </w:t>
      </w:r>
      <w:r w:rsidR="00F44520" w:rsidRPr="00F44520">
        <w:rPr>
          <w:rFonts w:eastAsiaTheme="minorEastAsia"/>
          <w:b/>
          <w:bCs/>
          <w:noProof/>
          <w:lang w:eastAsia="zh-CN"/>
        </w:rPr>
        <w:t>37</w:t>
      </w:r>
      <w:r w:rsidR="00F44520" w:rsidRPr="00F44520">
        <w:rPr>
          <w:rFonts w:eastAsiaTheme="minorEastAsia"/>
          <w:b/>
          <w:lang w:eastAsia="zh-CN"/>
        </w:rPr>
        <w:t xml:space="preserve">: Even if multiple CPE starting position are used in a resource pool, a fixed CPE starting position (e.g., earliest CPE starting position) is used to fill the gap(s) between the consecutive SL transmissions in the same COT. </w:t>
      </w:r>
      <w:r w:rsidR="00FC3BB6" w:rsidRPr="00F44520">
        <w:rPr>
          <w:rFonts w:eastAsiaTheme="minorEastAsia"/>
          <w:b/>
          <w:lang w:eastAsia="zh-CN"/>
        </w:rPr>
        <w:fldChar w:fldCharType="end"/>
      </w:r>
    </w:p>
    <w:p w14:paraId="6F03DDBA" w14:textId="136D170D" w:rsidR="00F44520" w:rsidRPr="00F44520" w:rsidRDefault="00F44520" w:rsidP="00F44520">
      <w:pPr>
        <w:pStyle w:val="a0"/>
        <w:jc w:val="left"/>
        <w:rPr>
          <w:rFonts w:eastAsiaTheme="minorEastAsia"/>
          <w:b/>
          <w:lang w:eastAsia="zh-CN"/>
        </w:rPr>
      </w:pPr>
      <w:r w:rsidRPr="00F44520">
        <w:rPr>
          <w:rFonts w:eastAsiaTheme="minorEastAsia"/>
          <w:b/>
          <w:lang w:eastAsia="zh-CN"/>
        </w:rPr>
        <w:fldChar w:fldCharType="begin"/>
      </w:r>
      <w:r w:rsidRPr="00F44520">
        <w:rPr>
          <w:rFonts w:eastAsiaTheme="minorEastAsia"/>
          <w:b/>
          <w:lang w:eastAsia="zh-CN"/>
        </w:rPr>
        <w:instrText xml:space="preserve"> </w:instrText>
      </w:r>
      <w:r w:rsidRPr="00F44520">
        <w:rPr>
          <w:rFonts w:eastAsiaTheme="minorEastAsia" w:hint="eastAsia"/>
          <w:b/>
          <w:lang w:eastAsia="zh-CN"/>
        </w:rPr>
        <w:instrText>REF _Ref127544461 \h</w:instrText>
      </w:r>
      <w:r w:rsidRPr="00F44520">
        <w:rPr>
          <w:rFonts w:eastAsiaTheme="minorEastAsia"/>
          <w:b/>
          <w:lang w:eastAsia="zh-CN"/>
        </w:rPr>
        <w:instrText xml:space="preserve">  \* MERGEFORMAT </w:instrText>
      </w:r>
      <w:r w:rsidRPr="00F44520">
        <w:rPr>
          <w:rFonts w:eastAsiaTheme="minorEastAsia"/>
          <w:b/>
          <w:lang w:eastAsia="zh-CN"/>
        </w:rPr>
      </w:r>
      <w:r w:rsidRPr="00F44520">
        <w:rPr>
          <w:rFonts w:eastAsiaTheme="minorEastAsia"/>
          <w:b/>
          <w:lang w:eastAsia="zh-CN"/>
        </w:rPr>
        <w:fldChar w:fldCharType="separate"/>
      </w:r>
      <w:r w:rsidRPr="00F44520">
        <w:rPr>
          <w:b/>
        </w:rPr>
        <w:t xml:space="preserve">Proposal </w:t>
      </w:r>
      <w:r w:rsidRPr="00F44520">
        <w:rPr>
          <w:b/>
          <w:noProof/>
        </w:rPr>
        <w:t>38</w:t>
      </w:r>
      <w:r w:rsidRPr="00F44520">
        <w:rPr>
          <w:b/>
        </w:rPr>
        <w:t xml:space="preserve">: For LBT </w:t>
      </w:r>
      <w:r w:rsidRPr="00F44520">
        <w:rPr>
          <w:rFonts w:hint="eastAsia"/>
          <w:b/>
        </w:rPr>
        <w:t>for</w:t>
      </w:r>
      <w:r w:rsidRPr="00F44520">
        <w:rPr>
          <w:b/>
        </w:rPr>
        <w:t xml:space="preserve"> R</w:t>
      </w:r>
      <w:r w:rsidRPr="00F44520">
        <w:rPr>
          <w:rFonts w:hint="eastAsia"/>
          <w:b/>
        </w:rPr>
        <w:t>el</w:t>
      </w:r>
      <w:r w:rsidRPr="00F44520">
        <w:rPr>
          <w:b/>
        </w:rPr>
        <w:t xml:space="preserve">-18 S-SSB occasion within a resource pool, the following options can be considered </w:t>
      </w:r>
      <w:r w:rsidRPr="00F44520">
        <w:rPr>
          <w:rFonts w:hint="eastAsia"/>
          <w:b/>
        </w:rPr>
        <w:t>f</w:t>
      </w:r>
      <w:r w:rsidRPr="00F44520">
        <w:rPr>
          <w:b/>
        </w:rPr>
        <w:t>or CPE determination</w:t>
      </w:r>
      <w:r w:rsidRPr="00F44520">
        <w:rPr>
          <w:rFonts w:ascii="宋体" w:eastAsia="宋体" w:hAnsi="宋体" w:cs="宋体" w:hint="eastAsia"/>
          <w:b/>
        </w:rPr>
        <w:t>：</w:t>
      </w:r>
      <w:r w:rsidRPr="00F44520">
        <w:rPr>
          <w:b/>
        </w:rPr>
        <w:br/>
      </w:r>
      <w:r w:rsidRPr="00F44520">
        <w:rPr>
          <w:b/>
        </w:rPr>
        <w:lastRenderedPageBreak/>
        <w:t>- Option 1: the CPE is same as the R16 S-SSB occasion</w:t>
      </w:r>
      <w:r w:rsidRPr="00F44520">
        <w:rPr>
          <w:rFonts w:ascii="Times New Roman" w:hAnsi="Times New Roman" w:hint="eastAsia"/>
          <w:b/>
        </w:rPr>
        <w:t>.</w:t>
      </w:r>
      <w:r w:rsidRPr="00F44520">
        <w:rPr>
          <w:rFonts w:ascii="Times New Roman" w:hAnsi="Times New Roman"/>
          <w:b/>
        </w:rPr>
        <w:br/>
        <w:t xml:space="preserve">- </w:t>
      </w:r>
      <w:r w:rsidRPr="00F44520">
        <w:rPr>
          <w:b/>
        </w:rPr>
        <w:t>Option 2: the CPE is determined in the same way as PSSCH/PSCCH in the same resource pool.</w:t>
      </w:r>
      <w:r w:rsidRPr="00F44520">
        <w:rPr>
          <w:b/>
        </w:rPr>
        <w:br/>
        <w:t xml:space="preserve">- </w:t>
      </w:r>
      <w:r w:rsidRPr="00F44520">
        <w:rPr>
          <w:rFonts w:ascii="Times New Roman" w:hAnsi="Times New Roman"/>
          <w:b/>
          <w:szCs w:val="20"/>
        </w:rPr>
        <w:t>Option 3: If the LBT for the corresponding R16 S-SSB occasions failed, the longest CPE, or the CPE associated with the highest priority should be used for S-SSB transmission</w:t>
      </w:r>
      <w:r w:rsidRPr="00F44520">
        <w:rPr>
          <w:b/>
        </w:rPr>
        <w:t>.</w:t>
      </w:r>
      <w:r w:rsidRPr="00F44520">
        <w:rPr>
          <w:rFonts w:eastAsiaTheme="minorEastAsia"/>
          <w:b/>
          <w:lang w:eastAsia="zh-CN"/>
        </w:rPr>
        <w:fldChar w:fldCharType="end"/>
      </w:r>
    </w:p>
    <w:p w14:paraId="587CF999" w14:textId="102D3AD0" w:rsidR="002511D0" w:rsidRPr="00F44520" w:rsidRDefault="00FC3BB6" w:rsidP="00F44520">
      <w:pPr>
        <w:pStyle w:val="a0"/>
        <w:jc w:val="left"/>
        <w:rPr>
          <w:rFonts w:eastAsiaTheme="minorEastAsia"/>
          <w:b/>
          <w:lang w:eastAsia="zh-CN"/>
        </w:rPr>
      </w:pPr>
      <w:r w:rsidRPr="00F44520">
        <w:rPr>
          <w:rFonts w:eastAsiaTheme="minorEastAsia"/>
          <w:b/>
          <w:lang w:eastAsia="zh-CN"/>
        </w:rPr>
        <w:fldChar w:fldCharType="begin"/>
      </w:r>
      <w:r w:rsidRPr="00F44520">
        <w:rPr>
          <w:rFonts w:eastAsiaTheme="minorEastAsia"/>
          <w:b/>
          <w:lang w:eastAsia="zh-CN"/>
        </w:rPr>
        <w:instrText xml:space="preserve"> REF _Ref127544047 \h  \* MERGEFORMAT </w:instrText>
      </w:r>
      <w:r w:rsidRPr="00F44520">
        <w:rPr>
          <w:rFonts w:eastAsiaTheme="minorEastAsia"/>
          <w:b/>
          <w:lang w:eastAsia="zh-CN"/>
        </w:rPr>
      </w:r>
      <w:r w:rsidRPr="00F44520">
        <w:rPr>
          <w:rFonts w:eastAsiaTheme="minorEastAsia"/>
          <w:b/>
          <w:lang w:eastAsia="zh-CN"/>
        </w:rPr>
        <w:fldChar w:fldCharType="separate"/>
      </w:r>
      <w:r w:rsidR="00F44520" w:rsidRPr="00F44520">
        <w:rPr>
          <w:rFonts w:eastAsiaTheme="minorEastAsia"/>
          <w:b/>
          <w:lang w:eastAsia="zh-CN"/>
        </w:rPr>
        <w:t xml:space="preserve">Proposal </w:t>
      </w:r>
      <w:r w:rsidR="00F44520" w:rsidRPr="00F44520">
        <w:rPr>
          <w:rFonts w:eastAsiaTheme="minorEastAsia"/>
          <w:b/>
          <w:noProof/>
          <w:lang w:eastAsia="zh-CN"/>
        </w:rPr>
        <w:t>39</w:t>
      </w:r>
      <w:r w:rsidR="00F44520" w:rsidRPr="00F44520">
        <w:rPr>
          <w:rFonts w:eastAsiaTheme="minorEastAsia"/>
          <w:b/>
          <w:lang w:eastAsia="zh-CN"/>
        </w:rPr>
        <w:t>: For consecutive S-SSB transmissions in a COT, a short enough CPE is used for the leading S-SSB to avoid being blocked by prior transmission, and a long enough CPE is used for other S-SSB to occupy the channel.</w:t>
      </w:r>
      <w:r w:rsidRPr="00F44520">
        <w:rPr>
          <w:rFonts w:eastAsiaTheme="minorEastAsia"/>
          <w:b/>
          <w:lang w:eastAsia="zh-CN"/>
        </w:rPr>
        <w:fldChar w:fldCharType="end"/>
      </w:r>
    </w:p>
    <w:p w14:paraId="3B6F666B" w14:textId="3F63B218" w:rsidR="008047A3" w:rsidRPr="002511D0" w:rsidRDefault="008047A3"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_Ref111217549 \h </w:instrText>
      </w:r>
      <w:r w:rsidR="00E62760" w:rsidRPr="002511D0">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noProof/>
        </w:rPr>
        <w:t>40</w:t>
      </w:r>
      <w:r w:rsidR="00F44520" w:rsidRPr="00F44520">
        <w:rPr>
          <w:rFonts w:eastAsiaTheme="minorEastAsia"/>
          <w:b/>
          <w:lang w:eastAsia="zh-CN"/>
        </w:rPr>
        <w:t>: For FBE based SL operation, the FFP can be aligned with SL slot.</w:t>
      </w:r>
      <w:r w:rsidRPr="005C457F">
        <w:rPr>
          <w:rFonts w:eastAsiaTheme="minorEastAsia"/>
          <w:b/>
          <w:lang w:eastAsia="zh-CN"/>
        </w:rPr>
        <w:fldChar w:fldCharType="end"/>
      </w:r>
    </w:p>
    <w:p w14:paraId="47B02541" w14:textId="53867825" w:rsidR="008047A3" w:rsidRPr="002511D0" w:rsidRDefault="008047A3"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_Ref111217550 \h </w:instrText>
      </w:r>
      <w:r w:rsidR="00E62760" w:rsidRPr="002511D0">
        <w:rPr>
          <w:rFonts w:eastAsiaTheme="minorEastAsia"/>
          <w:b/>
          <w:lang w:eastAsia="zh-CN"/>
        </w:rPr>
        <w:instrText xml:space="preserve">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noProof/>
        </w:rPr>
        <w:t>41</w:t>
      </w:r>
      <w:r w:rsidR="00F44520" w:rsidRPr="00F44520">
        <w:rPr>
          <w:rFonts w:eastAsiaTheme="minorEastAsia"/>
          <w:b/>
          <w:lang w:eastAsia="zh-CN"/>
        </w:rPr>
        <w:t>: Support FBE based operations for SL transmission on unlicensed band.</w:t>
      </w:r>
      <w:r w:rsidRPr="005C457F">
        <w:rPr>
          <w:rFonts w:eastAsiaTheme="minorEastAsia"/>
          <w:b/>
          <w:lang w:eastAsia="zh-CN"/>
        </w:rPr>
        <w:fldChar w:fldCharType="end"/>
      </w:r>
    </w:p>
    <w:p w14:paraId="3E2581C2" w14:textId="7B337FCF" w:rsidR="000A270D" w:rsidRDefault="000A270D" w:rsidP="00F44520">
      <w:pPr>
        <w:pStyle w:val="a0"/>
        <w:jc w:val="left"/>
        <w:rPr>
          <w:rFonts w:eastAsiaTheme="minorEastAsia"/>
          <w:b/>
          <w:lang w:eastAsia="zh-CN"/>
        </w:rPr>
      </w:pPr>
      <w:r w:rsidRPr="005C457F">
        <w:rPr>
          <w:rFonts w:eastAsiaTheme="minorEastAsia"/>
          <w:b/>
          <w:lang w:eastAsia="zh-CN"/>
        </w:rPr>
        <w:fldChar w:fldCharType="begin"/>
      </w:r>
      <w:r w:rsidRPr="002511D0">
        <w:rPr>
          <w:rFonts w:eastAsiaTheme="minorEastAsia"/>
          <w:b/>
          <w:lang w:eastAsia="zh-CN"/>
        </w:rPr>
        <w:instrText xml:space="preserve"> REF _Ref115467441 \h  \* MERGEFORMAT </w:instrText>
      </w:r>
      <w:r w:rsidRPr="005C457F">
        <w:rPr>
          <w:rFonts w:eastAsiaTheme="minorEastAsia"/>
          <w:b/>
          <w:lang w:eastAsia="zh-CN"/>
        </w:rPr>
      </w:r>
      <w:r w:rsidRPr="005C457F">
        <w:rPr>
          <w:rFonts w:eastAsiaTheme="minorEastAsia"/>
          <w:b/>
          <w:lang w:eastAsia="zh-CN"/>
        </w:rPr>
        <w:fldChar w:fldCharType="separate"/>
      </w:r>
      <w:r w:rsidR="00F44520" w:rsidRPr="00F44520">
        <w:rPr>
          <w:b/>
        </w:rPr>
        <w:t xml:space="preserve">Proposal </w:t>
      </w:r>
      <w:r w:rsidR="00F44520" w:rsidRPr="00F44520">
        <w:rPr>
          <w:b/>
          <w:noProof/>
        </w:rPr>
        <w:t>43</w:t>
      </w:r>
      <w:r w:rsidR="00F44520" w:rsidRPr="00F44520">
        <w:rPr>
          <w:b/>
        </w:rPr>
        <w:t xml:space="preserve">: The </w:t>
      </w:r>
      <w:r w:rsidR="00F44520" w:rsidRPr="00F44520">
        <w:rPr>
          <w:rFonts w:eastAsiaTheme="minorEastAsia"/>
          <w:b/>
          <w:lang w:eastAsia="zh-CN"/>
        </w:rPr>
        <w:t>SL UE transmits SCI in every allocated RB set and avoid to reserve resources in RB set other than the RB sets of the receiver.</w:t>
      </w:r>
      <w:r w:rsidRPr="005C457F">
        <w:rPr>
          <w:rFonts w:eastAsiaTheme="minorEastAsia"/>
          <w:b/>
          <w:lang w:eastAsia="zh-CN"/>
        </w:rPr>
        <w:fldChar w:fldCharType="end"/>
      </w:r>
      <w:r w:rsidRPr="002511D0">
        <w:rPr>
          <w:rFonts w:eastAsiaTheme="minorEastAsia"/>
          <w:b/>
          <w:lang w:eastAsia="zh-CN"/>
        </w:rPr>
        <w:t xml:space="preserve"> </w:t>
      </w:r>
    </w:p>
    <w:p w14:paraId="7D561E9F" w14:textId="60977864" w:rsidR="00417255" w:rsidRPr="00534B32" w:rsidRDefault="00417255" w:rsidP="00F44520">
      <w:pPr>
        <w:pStyle w:val="a0"/>
        <w:jc w:val="left"/>
        <w:rPr>
          <w:rFonts w:eastAsiaTheme="minorEastAsia"/>
          <w:b/>
          <w:lang w:eastAsia="zh-CN"/>
        </w:rPr>
      </w:pPr>
      <w:r w:rsidRPr="00534B32">
        <w:rPr>
          <w:rFonts w:eastAsiaTheme="minorEastAsia"/>
          <w:b/>
          <w:lang w:eastAsia="zh-CN"/>
        </w:rPr>
        <w:fldChar w:fldCharType="begin"/>
      </w:r>
      <w:r w:rsidRPr="00534B32">
        <w:rPr>
          <w:rFonts w:eastAsiaTheme="minorEastAsia"/>
          <w:b/>
          <w:lang w:eastAsia="zh-CN"/>
        </w:rPr>
        <w:instrText xml:space="preserve"> </w:instrText>
      </w:r>
      <w:r w:rsidRPr="00534B32">
        <w:rPr>
          <w:rFonts w:eastAsiaTheme="minorEastAsia" w:hint="eastAsia"/>
          <w:b/>
          <w:lang w:eastAsia="zh-CN"/>
        </w:rPr>
        <w:instrText>REF _Ref118742392 \h</w:instrText>
      </w:r>
      <w:r w:rsidRPr="00534B32">
        <w:rPr>
          <w:rFonts w:eastAsiaTheme="minorEastAsia"/>
          <w:b/>
          <w:lang w:eastAsia="zh-CN"/>
        </w:rPr>
        <w:instrText xml:space="preserve">  \* MERGEFORMAT </w:instrText>
      </w:r>
      <w:r w:rsidRPr="00534B32">
        <w:rPr>
          <w:rFonts w:eastAsiaTheme="minorEastAsia"/>
          <w:b/>
          <w:lang w:eastAsia="zh-CN"/>
        </w:rPr>
      </w:r>
      <w:r w:rsidRPr="00534B32">
        <w:rPr>
          <w:rFonts w:eastAsiaTheme="minorEastAsia"/>
          <w:b/>
          <w:lang w:eastAsia="zh-CN"/>
        </w:rPr>
        <w:fldChar w:fldCharType="separate"/>
      </w:r>
      <w:r w:rsidR="00F44520" w:rsidRPr="00F44520">
        <w:rPr>
          <w:b/>
        </w:rPr>
        <w:t xml:space="preserve">Proposal </w:t>
      </w:r>
      <w:r w:rsidR="00F44520" w:rsidRPr="00F44520">
        <w:rPr>
          <w:b/>
          <w:noProof/>
        </w:rPr>
        <w:t>44</w:t>
      </w:r>
      <w:r w:rsidR="00F44520" w:rsidRPr="00F44520">
        <w:rPr>
          <w:b/>
        </w:rPr>
        <w:t xml:space="preserve">: Type A multi-channel access procedures is </w:t>
      </w:r>
      <w:proofErr w:type="spellStart"/>
      <w:proofErr w:type="gramStart"/>
      <w:r w:rsidR="00F44520" w:rsidRPr="00F44520">
        <w:rPr>
          <w:b/>
        </w:rPr>
        <w:t>supporeted</w:t>
      </w:r>
      <w:proofErr w:type="spellEnd"/>
      <w:r w:rsidR="00F44520" w:rsidRPr="00F44520">
        <w:rPr>
          <w:b/>
        </w:rPr>
        <w:t xml:space="preserve">  for</w:t>
      </w:r>
      <w:proofErr w:type="gramEnd"/>
      <w:r w:rsidR="00F44520" w:rsidRPr="00F44520">
        <w:rPr>
          <w:b/>
        </w:rPr>
        <w:t xml:space="preserve"> PSFCH transmission in the case of</w:t>
      </w:r>
      <w:r w:rsidR="00F44520" w:rsidRPr="00F44520">
        <w:rPr>
          <w:rFonts w:hint="eastAsia"/>
          <w:b/>
        </w:rPr>
        <w:t xml:space="preserve"> </w:t>
      </w:r>
      <w:r w:rsidR="00F44520" w:rsidRPr="00F44520">
        <w:rPr>
          <w:b/>
        </w:rPr>
        <w:t xml:space="preserve">dynamic </w:t>
      </w:r>
      <w:r w:rsidR="00F44520" w:rsidRPr="00F44520">
        <w:rPr>
          <w:rFonts w:hint="eastAsia"/>
          <w:b/>
        </w:rPr>
        <w:t>channel</w:t>
      </w:r>
      <w:r w:rsidR="00F44520" w:rsidRPr="00F44520">
        <w:rPr>
          <w:rFonts w:eastAsia="Batang" w:hint="eastAsia"/>
          <w:b/>
          <w:lang w:eastAsia="x-none"/>
        </w:rPr>
        <w:t xml:space="preserve"> access </w:t>
      </w:r>
      <w:r w:rsidR="00F44520" w:rsidRPr="00F44520">
        <w:rPr>
          <w:rFonts w:eastAsia="Batang"/>
          <w:b/>
          <w:lang w:eastAsia="x-none"/>
        </w:rPr>
        <w:t>mode with multi-channels.</w:t>
      </w:r>
      <w:r w:rsidRPr="00534B32">
        <w:rPr>
          <w:rFonts w:eastAsiaTheme="minorEastAsia"/>
          <w:b/>
          <w:lang w:eastAsia="zh-CN"/>
        </w:rPr>
        <w:fldChar w:fldCharType="end"/>
      </w:r>
    </w:p>
    <w:p w14:paraId="2CF7BDA0" w14:textId="7B333353" w:rsidR="00417255" w:rsidRPr="00534B32" w:rsidRDefault="00417255" w:rsidP="00F44520">
      <w:pPr>
        <w:pStyle w:val="a0"/>
        <w:jc w:val="left"/>
        <w:rPr>
          <w:rFonts w:eastAsiaTheme="minorEastAsia"/>
          <w:b/>
          <w:lang w:eastAsia="zh-CN"/>
        </w:rPr>
      </w:pPr>
      <w:r w:rsidRPr="00534B32">
        <w:rPr>
          <w:rFonts w:eastAsiaTheme="minorEastAsia"/>
          <w:b/>
          <w:lang w:eastAsia="zh-CN"/>
        </w:rPr>
        <w:fldChar w:fldCharType="begin"/>
      </w:r>
      <w:r w:rsidRPr="00534B32">
        <w:rPr>
          <w:rFonts w:eastAsiaTheme="minorEastAsia"/>
          <w:b/>
          <w:lang w:eastAsia="zh-CN"/>
        </w:rPr>
        <w:instrText xml:space="preserve"> REF _Ref118742394 \h  \* MERGEFORMAT </w:instrText>
      </w:r>
      <w:r w:rsidRPr="00534B32">
        <w:rPr>
          <w:rFonts w:eastAsiaTheme="minorEastAsia"/>
          <w:b/>
          <w:lang w:eastAsia="zh-CN"/>
        </w:rPr>
      </w:r>
      <w:r w:rsidRPr="00534B32">
        <w:rPr>
          <w:rFonts w:eastAsiaTheme="minorEastAsia"/>
          <w:b/>
          <w:lang w:eastAsia="zh-CN"/>
        </w:rPr>
        <w:fldChar w:fldCharType="separate"/>
      </w:r>
      <w:r w:rsidR="00F44520" w:rsidRPr="00F44520">
        <w:rPr>
          <w:b/>
        </w:rPr>
        <w:t xml:space="preserve">Proposal </w:t>
      </w:r>
      <w:r w:rsidR="00F44520" w:rsidRPr="00F44520">
        <w:rPr>
          <w:b/>
          <w:noProof/>
        </w:rPr>
        <w:t>45</w:t>
      </w:r>
      <w:r w:rsidR="00F44520" w:rsidRPr="00F44520">
        <w:rPr>
          <w:b/>
        </w:rPr>
        <w:t>: The DL channel access is used as the baseline for S-SSB transmission in the case of</w:t>
      </w:r>
      <w:r w:rsidR="00F44520" w:rsidRPr="00F44520">
        <w:rPr>
          <w:rFonts w:eastAsia="Batang" w:hint="eastAsia"/>
          <w:b/>
          <w:lang w:eastAsia="x-none"/>
        </w:rPr>
        <w:t xml:space="preserve"> </w:t>
      </w:r>
      <w:r w:rsidR="00F44520" w:rsidRPr="00F44520">
        <w:rPr>
          <w:rFonts w:eastAsia="Batang"/>
          <w:b/>
          <w:lang w:eastAsia="x-none"/>
        </w:rPr>
        <w:t xml:space="preserve">dynamic </w:t>
      </w:r>
      <w:r w:rsidR="00F44520" w:rsidRPr="00F44520">
        <w:rPr>
          <w:rFonts w:eastAsia="Batang" w:hint="eastAsia"/>
          <w:b/>
          <w:lang w:eastAsia="x-none"/>
        </w:rPr>
        <w:t xml:space="preserve">channel access </w:t>
      </w:r>
      <w:r w:rsidR="00F44520" w:rsidRPr="00F44520">
        <w:rPr>
          <w:rFonts w:eastAsia="Batang"/>
          <w:b/>
          <w:lang w:eastAsia="x-none"/>
        </w:rPr>
        <w:t>mode with multi-channels.</w:t>
      </w:r>
      <w:r w:rsidRPr="00534B32">
        <w:rPr>
          <w:rFonts w:eastAsiaTheme="minorEastAsia"/>
          <w:b/>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85" w:name="_Ref102032125"/>
      <w:bookmarkStart w:id="86" w:name="_Ref503565531"/>
      <w:bookmarkStart w:id="87" w:name="_Ref493791948"/>
      <w:bookmarkStart w:id="88" w:name="_Ref503565490"/>
      <w:bookmarkStart w:id="89" w:name="_Ref510367705"/>
      <w:bookmarkEnd w:id="2"/>
      <w:bookmarkEnd w:id="3"/>
      <w:r w:rsidRPr="00EB57C9">
        <w:rPr>
          <w:rFonts w:cs="Times New Roman"/>
          <w:b w:val="0"/>
          <w:bCs w:val="0"/>
          <w:kern w:val="0"/>
          <w:sz w:val="36"/>
          <w:szCs w:val="20"/>
        </w:rPr>
        <w:t>References</w:t>
      </w:r>
      <w:bookmarkEnd w:id="85"/>
    </w:p>
    <w:p w14:paraId="36747282" w14:textId="648B1F27" w:rsidR="00ED182A" w:rsidRDefault="00ED182A" w:rsidP="00ED182A">
      <w:pPr>
        <w:pStyle w:val="a0"/>
        <w:numPr>
          <w:ilvl w:val="0"/>
          <w:numId w:val="26"/>
        </w:numPr>
        <w:rPr>
          <w:rFonts w:ascii="Times New Roman" w:eastAsia="宋体" w:hAnsi="Times New Roman"/>
          <w:lang w:eastAsia="zh-CN"/>
        </w:rPr>
      </w:pPr>
      <w:bookmarkStart w:id="90" w:name="_Ref37345407"/>
      <w:bookmarkStart w:id="91" w:name="_Ref32419540"/>
      <w:bookmarkStart w:id="92"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90"/>
      <w:bookmarkEnd w:id="91"/>
      <w:bookmarkEnd w:id="92"/>
    </w:p>
    <w:p w14:paraId="483704D1" w14:textId="3ED7DB13" w:rsidR="0006282A" w:rsidRDefault="00D03766" w:rsidP="00ED182A">
      <w:pPr>
        <w:pStyle w:val="a0"/>
        <w:numPr>
          <w:ilvl w:val="0"/>
          <w:numId w:val="26"/>
        </w:numPr>
        <w:rPr>
          <w:rFonts w:ascii="Times New Roman" w:eastAsia="宋体" w:hAnsi="Times New Roman"/>
          <w:lang w:eastAsia="zh-CN"/>
        </w:rPr>
      </w:pPr>
      <w:bookmarkStart w:id="93" w:name="_Ref115378400"/>
      <w:r>
        <w:rPr>
          <w:rFonts w:cs="Arial"/>
          <w:bCs/>
          <w:sz w:val="22"/>
        </w:rPr>
        <w:t>R1-2300454</w:t>
      </w:r>
      <w:r w:rsidR="0006282A">
        <w:rPr>
          <w:rFonts w:ascii="Times New Roman" w:eastAsia="宋体" w:hAnsi="Times New Roman" w:hint="eastAsia"/>
          <w:lang w:eastAsia="zh-CN"/>
        </w:rPr>
        <w:t>,</w:t>
      </w:r>
      <w:r w:rsidR="0006282A">
        <w:rPr>
          <w:rFonts w:ascii="Times New Roman" w:eastAsia="宋体" w:hAnsi="Times New Roman"/>
          <w:lang w:eastAsia="zh-CN"/>
        </w:rPr>
        <w:t xml:space="preserve"> </w:t>
      </w:r>
      <w:r w:rsidR="0006282A" w:rsidRPr="0006282A">
        <w:rPr>
          <w:rFonts w:ascii="Times New Roman" w:eastAsia="宋体" w:hAnsi="Times New Roman"/>
          <w:lang w:eastAsia="zh-CN"/>
        </w:rPr>
        <w:t>Physical channel design framework for sidelink on unlicensed spectrum</w:t>
      </w:r>
      <w:r w:rsidR="0006282A">
        <w:rPr>
          <w:rFonts w:ascii="Times New Roman" w:eastAsia="宋体" w:hAnsi="Times New Roman"/>
          <w:lang w:eastAsia="zh-CN"/>
        </w:rPr>
        <w:t xml:space="preserve">, </w:t>
      </w:r>
      <w:r>
        <w:rPr>
          <w:rFonts w:ascii="Times New Roman" w:eastAsia="宋体" w:hAnsi="Times New Roman"/>
          <w:lang w:eastAsia="zh-CN"/>
        </w:rPr>
        <w:t xml:space="preserve">vivo, </w:t>
      </w:r>
      <w:r w:rsidR="0006282A">
        <w:rPr>
          <w:rFonts w:ascii="Times New Roman" w:eastAsia="宋体" w:hAnsi="Times New Roman"/>
          <w:lang w:eastAsia="zh-CN"/>
        </w:rPr>
        <w:t>RAN1 #11</w:t>
      </w:r>
      <w:r>
        <w:rPr>
          <w:rFonts w:ascii="Times New Roman" w:eastAsia="宋体" w:hAnsi="Times New Roman"/>
          <w:lang w:eastAsia="zh-CN"/>
        </w:rPr>
        <w:t>2</w:t>
      </w:r>
      <w:r w:rsidR="0006282A">
        <w:rPr>
          <w:rFonts w:ascii="Times New Roman" w:eastAsia="宋体" w:hAnsi="Times New Roman"/>
          <w:lang w:eastAsia="zh-CN"/>
        </w:rPr>
        <w:t>.</w:t>
      </w:r>
      <w:bookmarkEnd w:id="93"/>
    </w:p>
    <w:bookmarkEnd w:id="86"/>
    <w:bookmarkEnd w:id="87"/>
    <w:bookmarkEnd w:id="88"/>
    <w:bookmarkEnd w:id="89"/>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76F98018" w14:textId="4967F36B" w:rsidR="0024564C" w:rsidRDefault="0024564C" w:rsidP="00B41E4D">
      <w:pPr>
        <w:pStyle w:val="a6"/>
        <w:keepNext/>
        <w:jc w:val="center"/>
      </w:pPr>
      <w:r>
        <w:t xml:space="preserve">Table </w:t>
      </w:r>
      <w:r w:rsidR="00752237">
        <w:fldChar w:fldCharType="begin"/>
      </w:r>
      <w:r w:rsidR="00752237">
        <w:instrText xml:space="preserve"> SEQ Table \* ARABIC </w:instrText>
      </w:r>
      <w:r w:rsidR="00752237">
        <w:fldChar w:fldCharType="separate"/>
      </w:r>
      <w:r w:rsidR="00F44520">
        <w:rPr>
          <w:noProof/>
        </w:rPr>
        <w:t>1</w:t>
      </w:r>
      <w:r w:rsidR="00752237">
        <w:rPr>
          <w:noProof/>
        </w:rPr>
        <w:fldChar w:fldCharType="end"/>
      </w:r>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218F8C73"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r w:rsidR="00FD13D9">
              <w:rPr>
                <w:rFonts w:eastAsiaTheme="minorEastAsia"/>
                <w:lang w:eastAsia="zh-CN"/>
              </w:rPr>
              <w:t xml:space="preserve"> and groupcast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E6F9E" w14:paraId="12406B92" w14:textId="77777777" w:rsidTr="005F14FC">
        <w:tc>
          <w:tcPr>
            <w:tcW w:w="4509" w:type="dxa"/>
          </w:tcPr>
          <w:p w14:paraId="74501D5E" w14:textId="246D05F0" w:rsidR="00AE6F9E" w:rsidRDefault="00AE6F9E" w:rsidP="00A20A2F">
            <w:pPr>
              <w:pStyle w:val="a0"/>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SFCH</w:t>
            </w:r>
            <w:r w:rsidR="001A407A">
              <w:rPr>
                <w:rFonts w:ascii="Times New Roman" w:eastAsia="宋体" w:hAnsi="Times New Roman"/>
                <w:lang w:eastAsia="zh-CN"/>
              </w:rPr>
              <w:t xml:space="preserve"> LBT</w:t>
            </w:r>
          </w:p>
        </w:tc>
        <w:tc>
          <w:tcPr>
            <w:tcW w:w="4510" w:type="dxa"/>
          </w:tcPr>
          <w:p w14:paraId="40839037" w14:textId="4CA9FD5A" w:rsidR="00AE6F9E" w:rsidRDefault="001A407A" w:rsidP="00A20A2F">
            <w:pPr>
              <w:pStyle w:val="a0"/>
              <w:rPr>
                <w:rFonts w:ascii="Times New Roman" w:eastAsia="宋体" w:hAnsi="Times New Roman"/>
                <w:lang w:eastAsia="zh-CN"/>
              </w:rPr>
            </w:pPr>
            <w:proofErr w:type="spellStart"/>
            <w:r>
              <w:rPr>
                <w:rFonts w:ascii="Times New Roman" w:eastAsia="宋体" w:hAnsi="Times New Roman" w:hint="eastAsia"/>
                <w:lang w:eastAsia="zh-CN"/>
              </w:rPr>
              <w:t>e</w:t>
            </w:r>
            <w:r>
              <w:rPr>
                <w:rFonts w:ascii="Times New Roman" w:eastAsia="宋体" w:hAnsi="Times New Roman"/>
                <w:lang w:eastAsia="zh-CN"/>
              </w:rPr>
              <w:t>nble</w:t>
            </w:r>
            <w:proofErr w:type="spellEnd"/>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59B135C7" w14:textId="52CBE781"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E690315" w14:textId="052C520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DA83D22" w14:textId="19F9815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47B9881" w14:textId="275568A9" w:rsidR="00A20A2F" w:rsidRPr="00BB04D5" w:rsidRDefault="005D108E" w:rsidP="005D108E">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5002BFC4" w14:textId="373B2DAD" w:rsidR="00A20A2F" w:rsidRPr="00BB04D5" w:rsidRDefault="00FD13D9" w:rsidP="00A20A2F">
            <w:pPr>
              <w:pStyle w:val="a0"/>
              <w:rPr>
                <w:rFonts w:eastAsiaTheme="minorEastAsia"/>
                <w:lang w:eastAsia="zh-CN"/>
              </w:rPr>
            </w:pPr>
            <w:r w:rsidRPr="00FD13D9">
              <w:t xml:space="preserve">Same </w:t>
            </w:r>
            <w:proofErr w:type="gramStart"/>
            <w:r w:rsidRPr="00FD13D9">
              <w:t>traffic  load</w:t>
            </w:r>
            <w:proofErr w:type="gramEnd"/>
            <w:r w:rsidRPr="00FD13D9">
              <w:t xml:space="preserve"> as SL</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350B94EE" w:rsidR="00A20A2F"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ED739A">
              <w:rPr>
                <w:rFonts w:eastAsiaTheme="minorEastAsia"/>
                <w:lang w:eastAsia="zh-CN"/>
              </w:rPr>
              <w:t>1</w:t>
            </w:r>
            <w:r w:rsidRPr="00184083">
              <w:rPr>
                <w:rFonts w:eastAsiaTheme="minorEastAsia"/>
                <w:lang w:eastAsia="zh-CN"/>
              </w:rPr>
              <w:t xml:space="preserve"> </w:t>
            </w:r>
            <w:r w:rsidR="00B52592">
              <w:rPr>
                <w:rFonts w:eastAsiaTheme="minorEastAsia"/>
                <w:lang w:eastAsia="zh-CN"/>
              </w:rPr>
              <w:t>2</w:t>
            </w:r>
            <w:r w:rsidRPr="00184083">
              <w:rPr>
                <w:rFonts w:eastAsiaTheme="minorEastAsia"/>
                <w:lang w:eastAsia="zh-CN"/>
              </w:rPr>
              <w:t xml:space="preserve"> 1 1</w:t>
            </w:r>
            <w:r w:rsidR="008B2315">
              <w:rPr>
                <w:rFonts w:eastAsiaTheme="minorEastAsia"/>
                <w:lang w:eastAsia="zh-CN"/>
              </w:rPr>
              <w:t>, 1</w:t>
            </w:r>
            <w:r w:rsidRPr="00184083">
              <w:rPr>
                <w:rFonts w:eastAsiaTheme="minorEastAsia"/>
                <w:lang w:eastAsia="zh-CN"/>
              </w:rPr>
              <w:t xml:space="preserve"> </w:t>
            </w:r>
            <w:r w:rsidR="00063452">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SL-UE</w:t>
            </w:r>
          </w:p>
          <w:p w14:paraId="6EBBF274" w14:textId="150D5D06" w:rsidR="00A20A2F" w:rsidRPr="00BB04D5"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FD13D9">
              <w:rPr>
                <w:rFonts w:eastAsiaTheme="minorEastAsia"/>
                <w:lang w:eastAsia="zh-CN"/>
              </w:rPr>
              <w:t>1</w:t>
            </w:r>
            <w:r w:rsidRPr="00184083">
              <w:rPr>
                <w:rFonts w:eastAsiaTheme="minorEastAsia"/>
                <w:lang w:eastAsia="zh-CN"/>
              </w:rPr>
              <w:t xml:space="preserve"> </w:t>
            </w:r>
            <w:r w:rsidR="00FD13D9">
              <w:rPr>
                <w:rFonts w:eastAsiaTheme="minorEastAsia"/>
                <w:lang w:eastAsia="zh-CN"/>
              </w:rPr>
              <w:t>2</w:t>
            </w:r>
            <w:r w:rsidRPr="00184083">
              <w:rPr>
                <w:rFonts w:eastAsiaTheme="minorEastAsia"/>
                <w:lang w:eastAsia="zh-CN"/>
              </w:rPr>
              <w:t xml:space="preserve"> 1 1</w:t>
            </w:r>
            <w:r w:rsidR="008B2315">
              <w:rPr>
                <w:rFonts w:eastAsiaTheme="minorEastAsia"/>
                <w:lang w:eastAsia="zh-CN"/>
              </w:rPr>
              <w:t xml:space="preserve">, </w:t>
            </w:r>
            <w:r w:rsidRPr="00184083">
              <w:rPr>
                <w:rFonts w:eastAsiaTheme="minorEastAsia"/>
                <w:lang w:eastAsia="zh-CN"/>
              </w:rPr>
              <w:t xml:space="preserve">1 </w:t>
            </w:r>
            <w:r w:rsidR="00F77991">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lastRenderedPageBreak/>
              <w:t>U</w:t>
            </w:r>
            <w:r>
              <w:rPr>
                <w:rFonts w:eastAsiaTheme="minorEastAsia"/>
                <w:lang w:eastAsia="zh-CN"/>
              </w:rPr>
              <w:t xml:space="preserve">E </w:t>
            </w:r>
            <w:r>
              <w:rPr>
                <w:rFonts w:eastAsiaTheme="minorEastAsia" w:hint="eastAsia"/>
                <w:lang w:eastAsia="zh-CN"/>
              </w:rPr>
              <w:t>deploy</w:t>
            </w:r>
          </w:p>
        </w:tc>
        <w:tc>
          <w:tcPr>
            <w:tcW w:w="4510" w:type="dxa"/>
          </w:tcPr>
          <w:p w14:paraId="1F020457" w14:textId="77777777" w:rsidR="00A20A2F" w:rsidRDefault="00756C2C" w:rsidP="00A20A2F">
            <w:pPr>
              <w:pStyle w:val="a0"/>
              <w:rPr>
                <w:rFonts w:ascii="Times New Roman" w:eastAsia="宋体" w:hAnsi="Times New Roman"/>
                <w:lang w:eastAsia="zh-CN"/>
              </w:rPr>
            </w:pPr>
            <w:r>
              <w:rPr>
                <w:rFonts w:ascii="Times New Roman" w:eastAsia="宋体" w:hAnsi="Times New Roman"/>
                <w:lang w:eastAsia="zh-CN"/>
              </w:rPr>
              <w:t xml:space="preserve">For unicast: </w:t>
            </w:r>
            <w:r w:rsidR="00162825" w:rsidRPr="00162825">
              <w:rPr>
                <w:rFonts w:ascii="Times New Roman" w:eastAsia="宋体" w:hAnsi="Times New Roman"/>
                <w:lang w:eastAsia="zh-CN"/>
              </w:rPr>
              <w:t>6 SL-U pairs and 4 NR-U UEs / Wi-Fi nodes per gNB/AP per 20 MHz</w:t>
            </w:r>
          </w:p>
          <w:p w14:paraId="1D286978" w14:textId="26AE0BF9" w:rsidR="00756C2C" w:rsidRPr="00184083" w:rsidRDefault="00756C2C" w:rsidP="00A20A2F">
            <w:pPr>
              <w:pStyle w:val="a0"/>
              <w:rPr>
                <w:rFonts w:eastAsiaTheme="minorEastAsia"/>
                <w:lang w:eastAsia="zh-CN"/>
              </w:rPr>
            </w:pPr>
            <w:r>
              <w:rPr>
                <w:rFonts w:eastAsiaTheme="minorEastAsia"/>
                <w:lang w:eastAsia="zh-CN"/>
              </w:rPr>
              <w:t xml:space="preserve">For group cast: 6 SL-U group and </w:t>
            </w:r>
            <w:r w:rsidRPr="00756C2C">
              <w:rPr>
                <w:rFonts w:eastAsiaTheme="minorEastAsia"/>
                <w:lang w:eastAsia="zh-CN"/>
              </w:rPr>
              <w:t>ach group has five U</w:t>
            </w:r>
            <w:r>
              <w:rPr>
                <w:rFonts w:eastAsiaTheme="minorEastAsia"/>
                <w:lang w:eastAsia="zh-CN"/>
              </w:rPr>
              <w:t>E</w:t>
            </w:r>
            <w:r w:rsidRPr="00756C2C">
              <w:rPr>
                <w:rFonts w:eastAsiaTheme="minorEastAsia"/>
                <w:lang w:eastAsia="zh-CN"/>
              </w:rPr>
              <w:t>s</w:t>
            </w:r>
            <w:r>
              <w:rPr>
                <w:rFonts w:eastAsiaTheme="minorEastAsia"/>
                <w:lang w:eastAsia="zh-CN"/>
              </w:rPr>
              <w:t xml:space="preserve">, </w:t>
            </w:r>
            <w:r w:rsidRPr="00162825">
              <w:rPr>
                <w:rFonts w:ascii="Times New Roman" w:eastAsia="宋体" w:hAnsi="Times New Roman"/>
                <w:lang w:eastAsia="zh-CN"/>
              </w:rPr>
              <w:t>4 NR-U UEs / Wi-Fi nodes per gNB/AP per 20 MHz</w:t>
            </w:r>
          </w:p>
        </w:tc>
      </w:tr>
    </w:tbl>
    <w:p w14:paraId="52893A61" w14:textId="6336BE48" w:rsidR="00F9496F" w:rsidRDefault="0072266B" w:rsidP="00B41E4D">
      <w:pPr>
        <w:pStyle w:val="a0"/>
        <w:keepNext/>
        <w:spacing w:after="0"/>
        <w:jc w:val="center"/>
      </w:pPr>
      <w:r w:rsidRPr="0072266B">
        <w:rPr>
          <w:noProof/>
        </w:rPr>
        <w:t xml:space="preserve"> </w:t>
      </w:r>
      <w:r>
        <w:rPr>
          <w:noProof/>
        </w:rPr>
        <w:drawing>
          <wp:inline distT="0" distB="0" distL="0" distR="0" wp14:anchorId="3555B8E1" wp14:editId="34A26814">
            <wp:extent cx="4345940" cy="2588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30">
                      <a:extLst>
                        <a:ext uri="{28A0092B-C50C-407E-A947-70E740481C1C}">
                          <a14:useLocalDpi xmlns:a14="http://schemas.microsoft.com/office/drawing/2010/main" val="0"/>
                        </a:ext>
                      </a:extLst>
                    </a:blip>
                    <a:srcRect l="40203" t="34616" r="7995" b="3795"/>
                    <a:stretch/>
                  </pic:blipFill>
                  <pic:spPr bwMode="auto">
                    <a:xfrm>
                      <a:off x="0" y="0"/>
                      <a:ext cx="4345940" cy="2588260"/>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0775560A" w:rsidR="00F9496F" w:rsidRDefault="00F9496F" w:rsidP="00B41E4D">
      <w:pPr>
        <w:pStyle w:val="a6"/>
        <w:jc w:val="center"/>
      </w:pPr>
      <w:r>
        <w:t xml:space="preserve">Figure </w:t>
      </w:r>
      <w:r w:rsidR="00752237">
        <w:fldChar w:fldCharType="begin"/>
      </w:r>
      <w:r w:rsidR="00752237">
        <w:instrText xml:space="preserve"> SEQ Figure \* ARABIC </w:instrText>
      </w:r>
      <w:r w:rsidR="00752237">
        <w:fldChar w:fldCharType="separate"/>
      </w:r>
      <w:r w:rsidR="00F44520">
        <w:rPr>
          <w:noProof/>
        </w:rPr>
        <w:t>15</w:t>
      </w:r>
      <w:r w:rsidR="00752237">
        <w:rPr>
          <w:noProof/>
        </w:rPr>
        <w:fldChar w:fldCharType="end"/>
      </w:r>
      <w:r>
        <w:t xml:space="preserve"> </w:t>
      </w:r>
      <w:r w:rsidR="00810885">
        <w:t xml:space="preserve">unicast </w:t>
      </w:r>
      <w:r w:rsidRPr="00B1041C">
        <w:t>UE distribution</w:t>
      </w:r>
    </w:p>
    <w:p w14:paraId="363CC63E" w14:textId="77777777" w:rsidR="00810885" w:rsidRDefault="00810885" w:rsidP="00FC3BB6">
      <w:pPr>
        <w:keepNext/>
        <w:jc w:val="center"/>
      </w:pPr>
      <w:r>
        <w:rPr>
          <w:noProof/>
        </w:rPr>
        <w:drawing>
          <wp:inline distT="0" distB="0" distL="0" distR="0" wp14:anchorId="6633C671" wp14:editId="493A2DE1">
            <wp:extent cx="5146345" cy="213155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52460" cy="2134086"/>
                    </a:xfrm>
                    <a:prstGeom prst="rect">
                      <a:avLst/>
                    </a:prstGeom>
                    <a:noFill/>
                    <a:ln>
                      <a:noFill/>
                    </a:ln>
                  </pic:spPr>
                </pic:pic>
              </a:graphicData>
            </a:graphic>
          </wp:inline>
        </w:drawing>
      </w:r>
    </w:p>
    <w:p w14:paraId="37594C3E" w14:textId="3929C5CB" w:rsidR="00810885" w:rsidRPr="00810885" w:rsidRDefault="00810885" w:rsidP="00810885">
      <w:pPr>
        <w:pStyle w:val="a6"/>
        <w:jc w:val="center"/>
      </w:pPr>
      <w:r>
        <w:t xml:space="preserve">Figure </w:t>
      </w:r>
      <w:r w:rsidR="00752237">
        <w:fldChar w:fldCharType="begin"/>
      </w:r>
      <w:r w:rsidR="00752237">
        <w:instrText xml:space="preserve"> SEQ Figure \* ARABIC </w:instrText>
      </w:r>
      <w:r w:rsidR="00752237">
        <w:fldChar w:fldCharType="separate"/>
      </w:r>
      <w:r w:rsidR="00F44520">
        <w:rPr>
          <w:noProof/>
        </w:rPr>
        <w:t>16</w:t>
      </w:r>
      <w:r w:rsidR="00752237">
        <w:rPr>
          <w:noProof/>
        </w:rPr>
        <w:fldChar w:fldCharType="end"/>
      </w:r>
      <w:r>
        <w:t xml:space="preserve"> groupcast </w:t>
      </w:r>
      <w:r w:rsidRPr="00B1041C">
        <w:t>UE distribution</w:t>
      </w:r>
    </w:p>
    <w:p w14:paraId="3056F244" w14:textId="77777777" w:rsidR="00810885" w:rsidRPr="00FC3BB6" w:rsidRDefault="00810885" w:rsidP="00FC3BB6">
      <w:pPr>
        <w:rPr>
          <w:rFonts w:eastAsiaTheme="minorEastAsia"/>
        </w:rPr>
      </w:pPr>
    </w:p>
    <w:p w14:paraId="48C535B5" w14:textId="4FECFDDB" w:rsidR="00F9496F" w:rsidRDefault="00734FD6" w:rsidP="00B41E4D">
      <w:pPr>
        <w:pStyle w:val="a0"/>
        <w:keepNext/>
        <w:spacing w:after="0"/>
        <w:jc w:val="center"/>
      </w:pPr>
      <w:r>
        <w:rPr>
          <w:noProof/>
        </w:rPr>
        <w:lastRenderedPageBreak/>
        <w:drawing>
          <wp:inline distT="0" distB="0" distL="0" distR="0" wp14:anchorId="02719BF0" wp14:editId="36E27FB8">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34849619" w14:textId="29CD4503" w:rsidR="0024564C" w:rsidRDefault="00F9496F" w:rsidP="00B41E4D">
      <w:pPr>
        <w:pStyle w:val="a6"/>
        <w:jc w:val="center"/>
        <w:rPr>
          <w:rFonts w:eastAsiaTheme="minorEastAsia"/>
          <w:lang w:eastAsia="zh-CN"/>
        </w:rPr>
      </w:pPr>
      <w:r w:rsidRPr="005A1766">
        <w:t xml:space="preserve">Figure </w:t>
      </w:r>
      <w:r w:rsidR="00752237">
        <w:fldChar w:fldCharType="begin"/>
      </w:r>
      <w:r w:rsidR="00752237">
        <w:instrText xml:space="preserve"> SEQ Figure \* ARABIC </w:instrText>
      </w:r>
      <w:r w:rsidR="00752237">
        <w:fldChar w:fldCharType="separate"/>
      </w:r>
      <w:r w:rsidR="00F44520">
        <w:rPr>
          <w:noProof/>
        </w:rPr>
        <w:t>17</w:t>
      </w:r>
      <w:r w:rsidR="00752237">
        <w:rPr>
          <w:noProof/>
        </w:rPr>
        <w:fldChar w:fldCharType="end"/>
      </w:r>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p w14:paraId="3856E316" w14:textId="77777777" w:rsidR="00756C2C" w:rsidRDefault="00756C2C" w:rsidP="00FC3BB6">
      <w:pPr>
        <w:keepNext/>
        <w:jc w:val="center"/>
      </w:pPr>
      <w:r>
        <w:rPr>
          <w:noProof/>
        </w:rPr>
        <w:drawing>
          <wp:inline distT="0" distB="0" distL="0" distR="0" wp14:anchorId="2E7FCF77" wp14:editId="2A4A7C34">
            <wp:extent cx="4560277" cy="2710229"/>
            <wp:effectExtent l="0" t="0" r="12065" b="13970"/>
            <wp:docPr id="11" name="图表 11">
              <a:extLst xmlns:a="http://schemas.openxmlformats.org/drawingml/2006/main">
                <a:ext uri="{FF2B5EF4-FFF2-40B4-BE49-F238E27FC236}">
                  <a16:creationId xmlns:a16="http://schemas.microsoft.com/office/drawing/2014/main" id="{D13A6116-229C-F983-3D66-65B868CBB2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E5D101D" w14:textId="6B58B6A1" w:rsidR="00756C2C" w:rsidRPr="00756C2C" w:rsidRDefault="00756C2C" w:rsidP="00756C2C">
      <w:pPr>
        <w:pStyle w:val="a6"/>
        <w:jc w:val="center"/>
        <w:rPr>
          <w:rFonts w:eastAsiaTheme="minorEastAsia"/>
          <w:lang w:eastAsia="zh-CN"/>
        </w:rPr>
      </w:pPr>
      <w:r>
        <w:t xml:space="preserve">Figure </w:t>
      </w:r>
      <w:r w:rsidR="00752237">
        <w:fldChar w:fldCharType="begin"/>
      </w:r>
      <w:r w:rsidR="00752237">
        <w:instrText xml:space="preserve"> SEQ Figure \* ARABIC </w:instrText>
      </w:r>
      <w:r w:rsidR="00752237">
        <w:fldChar w:fldCharType="separate"/>
      </w:r>
      <w:r w:rsidR="00F44520">
        <w:rPr>
          <w:noProof/>
        </w:rPr>
        <w:t>18</w:t>
      </w:r>
      <w:r w:rsidR="00752237">
        <w:rPr>
          <w:noProof/>
        </w:rPr>
        <w:fldChar w:fldCharType="end"/>
      </w:r>
      <w:r>
        <w:t xml:space="preserve"> </w:t>
      </w:r>
      <w:r w:rsidRPr="00B41E4D">
        <w:t xml:space="preserve">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756C2C" w:rsidRPr="00756C2C" w:rsidSect="00511792">
      <w:footerReference w:type="default" r:id="rId3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29C3F" w14:textId="77777777" w:rsidR="00752237" w:rsidRDefault="00752237">
      <w:r>
        <w:separator/>
      </w:r>
    </w:p>
  </w:endnote>
  <w:endnote w:type="continuationSeparator" w:id="0">
    <w:p w14:paraId="1B1AC16C" w14:textId="77777777" w:rsidR="00752237" w:rsidRDefault="00752237">
      <w:r>
        <w:continuationSeparator/>
      </w:r>
    </w:p>
  </w:endnote>
  <w:endnote w:type="continuationNotice" w:id="1">
    <w:p w14:paraId="4987CE8F" w14:textId="77777777" w:rsidR="00752237" w:rsidRDefault="00752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504850" w:rsidRPr="00E7456F" w:rsidRDefault="00504850"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EF338" w14:textId="77777777" w:rsidR="00752237" w:rsidRDefault="00752237">
      <w:r>
        <w:separator/>
      </w:r>
    </w:p>
  </w:footnote>
  <w:footnote w:type="continuationSeparator" w:id="0">
    <w:p w14:paraId="24A3531B" w14:textId="77777777" w:rsidR="00752237" w:rsidRDefault="00752237">
      <w:r>
        <w:continuationSeparator/>
      </w:r>
    </w:p>
  </w:footnote>
  <w:footnote w:type="continuationNotice" w:id="1">
    <w:p w14:paraId="36FB174A" w14:textId="77777777" w:rsidR="00752237" w:rsidRDefault="00752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A432E2"/>
    <w:multiLevelType w:val="hybridMultilevel"/>
    <w:tmpl w:val="8CC616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CF3307"/>
    <w:multiLevelType w:val="hybridMultilevel"/>
    <w:tmpl w:val="B8366F6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E76B46"/>
    <w:multiLevelType w:val="hybridMultilevel"/>
    <w:tmpl w:val="35346CE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6" w15:restartNumberingAfterBreak="0">
    <w:nsid w:val="48B3411A"/>
    <w:multiLevelType w:val="hybridMultilevel"/>
    <w:tmpl w:val="889648E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0"/>
  </w:num>
  <w:num w:numId="3">
    <w:abstractNumId w:val="43"/>
  </w:num>
  <w:num w:numId="4">
    <w:abstractNumId w:val="9"/>
  </w:num>
  <w:num w:numId="5">
    <w:abstractNumId w:val="39"/>
  </w:num>
  <w:num w:numId="6">
    <w:abstractNumId w:val="31"/>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12"/>
  </w:num>
  <w:num w:numId="10">
    <w:abstractNumId w:val="32"/>
  </w:num>
  <w:num w:numId="11">
    <w:abstractNumId w:val="36"/>
  </w:num>
  <w:num w:numId="12">
    <w:abstractNumId w:val="28"/>
  </w:num>
  <w:num w:numId="13">
    <w:abstractNumId w:val="47"/>
  </w:num>
  <w:num w:numId="14">
    <w:abstractNumId w:val="18"/>
  </w:num>
  <w:num w:numId="15">
    <w:abstractNumId w:val="34"/>
  </w:num>
  <w:num w:numId="16">
    <w:abstractNumId w:val="10"/>
  </w:num>
  <w:num w:numId="17">
    <w:abstractNumId w:val="24"/>
  </w:num>
  <w:num w:numId="18">
    <w:abstractNumId w:val="8"/>
  </w:num>
  <w:num w:numId="19">
    <w:abstractNumId w:val="3"/>
  </w:num>
  <w:num w:numId="20">
    <w:abstractNumId w:val="23"/>
  </w:num>
  <w:num w:numId="21">
    <w:abstractNumId w:val="39"/>
  </w:num>
  <w:num w:numId="22">
    <w:abstractNumId w:val="17"/>
  </w:num>
  <w:num w:numId="23">
    <w:abstractNumId w:val="14"/>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41"/>
  </w:num>
  <w:num w:numId="27">
    <w:abstractNumId w:val="42"/>
  </w:num>
  <w:num w:numId="28">
    <w:abstractNumId w:val="21"/>
  </w:num>
  <w:num w:numId="29">
    <w:abstractNumId w:val="16"/>
  </w:num>
  <w:num w:numId="30">
    <w:abstractNumId w:val="30"/>
  </w:num>
  <w:num w:numId="31">
    <w:abstractNumId w:val="6"/>
  </w:num>
  <w:num w:numId="32">
    <w:abstractNumId w:val="6"/>
  </w:num>
  <w:num w:numId="33">
    <w:abstractNumId w:val="39"/>
  </w:num>
  <w:num w:numId="34">
    <w:abstractNumId w:val="19"/>
  </w:num>
  <w:num w:numId="35">
    <w:abstractNumId w:val="4"/>
  </w:num>
  <w:num w:numId="36">
    <w:abstractNumId w:val="22"/>
  </w:num>
  <w:num w:numId="37">
    <w:abstractNumId w:val="13"/>
  </w:num>
  <w:num w:numId="38">
    <w:abstractNumId w:val="27"/>
  </w:num>
  <w:num w:numId="39">
    <w:abstractNumId w:val="39"/>
  </w:num>
  <w:num w:numId="40">
    <w:abstractNumId w:val="39"/>
  </w:num>
  <w:num w:numId="41">
    <w:abstractNumId w:val="29"/>
  </w:num>
  <w:num w:numId="42">
    <w:abstractNumId w:val="38"/>
  </w:num>
  <w:num w:numId="43">
    <w:abstractNumId w:val="35"/>
  </w:num>
  <w:num w:numId="44">
    <w:abstractNumId w:val="6"/>
  </w:num>
  <w:num w:numId="45">
    <w:abstractNumId w:val="33"/>
  </w:num>
  <w:num w:numId="46">
    <w:abstractNumId w:val="15"/>
  </w:num>
  <w:num w:numId="47">
    <w:abstractNumId w:val="6"/>
  </w:num>
  <w:num w:numId="48">
    <w:abstractNumId w:val="5"/>
  </w:num>
  <w:num w:numId="49">
    <w:abstractNumId w:val="25"/>
  </w:num>
  <w:num w:numId="50">
    <w:abstractNumId w:val="40"/>
  </w:num>
  <w:num w:numId="51">
    <w:abstractNumId w:val="45"/>
  </w:num>
  <w:num w:numId="52">
    <w:abstractNumId w:val="7"/>
  </w:num>
  <w:num w:numId="53">
    <w:abstractNumId w:val="11"/>
  </w:num>
  <w:num w:numId="54">
    <w:abstractNumId w:val="26"/>
  </w:num>
  <w:num w:numId="55">
    <w:abstractNumId w:val="20"/>
  </w:num>
  <w:num w:numId="5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0FAJLqatwtAAAA"/>
  </w:docVars>
  <w:rsids>
    <w:rsidRoot w:val="007B0733"/>
    <w:rsid w:val="000000C0"/>
    <w:rsid w:val="0000187C"/>
    <w:rsid w:val="00001D4A"/>
    <w:rsid w:val="00002728"/>
    <w:rsid w:val="0000279E"/>
    <w:rsid w:val="00002E95"/>
    <w:rsid w:val="00003824"/>
    <w:rsid w:val="000047D5"/>
    <w:rsid w:val="00004DD6"/>
    <w:rsid w:val="000054C0"/>
    <w:rsid w:val="000055EA"/>
    <w:rsid w:val="000056A7"/>
    <w:rsid w:val="00005B9C"/>
    <w:rsid w:val="00006375"/>
    <w:rsid w:val="0000698C"/>
    <w:rsid w:val="00006B85"/>
    <w:rsid w:val="000100CC"/>
    <w:rsid w:val="00010E87"/>
    <w:rsid w:val="0001113D"/>
    <w:rsid w:val="00011443"/>
    <w:rsid w:val="0001182D"/>
    <w:rsid w:val="00011938"/>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284B"/>
    <w:rsid w:val="00022CB4"/>
    <w:rsid w:val="000231E8"/>
    <w:rsid w:val="00023365"/>
    <w:rsid w:val="00023B90"/>
    <w:rsid w:val="00023F6E"/>
    <w:rsid w:val="00024055"/>
    <w:rsid w:val="0002462D"/>
    <w:rsid w:val="00024A15"/>
    <w:rsid w:val="00024AFF"/>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FCB"/>
    <w:rsid w:val="0005622A"/>
    <w:rsid w:val="00057907"/>
    <w:rsid w:val="00057EE9"/>
    <w:rsid w:val="00061288"/>
    <w:rsid w:val="00061732"/>
    <w:rsid w:val="0006282A"/>
    <w:rsid w:val="00062B4A"/>
    <w:rsid w:val="00062D7E"/>
    <w:rsid w:val="00063452"/>
    <w:rsid w:val="000635B9"/>
    <w:rsid w:val="000636C4"/>
    <w:rsid w:val="0006401B"/>
    <w:rsid w:val="0006567F"/>
    <w:rsid w:val="00065CE3"/>
    <w:rsid w:val="0006713A"/>
    <w:rsid w:val="000677C6"/>
    <w:rsid w:val="00070193"/>
    <w:rsid w:val="0007044D"/>
    <w:rsid w:val="00070DDA"/>
    <w:rsid w:val="00071CC2"/>
    <w:rsid w:val="00072B01"/>
    <w:rsid w:val="000730E5"/>
    <w:rsid w:val="00074060"/>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211E"/>
    <w:rsid w:val="000921EA"/>
    <w:rsid w:val="000938AD"/>
    <w:rsid w:val="00093B4A"/>
    <w:rsid w:val="0009516B"/>
    <w:rsid w:val="00095318"/>
    <w:rsid w:val="000958B4"/>
    <w:rsid w:val="00095BBB"/>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68DA"/>
    <w:rsid w:val="000A7506"/>
    <w:rsid w:val="000A7AEF"/>
    <w:rsid w:val="000B01B5"/>
    <w:rsid w:val="000B0281"/>
    <w:rsid w:val="000B0335"/>
    <w:rsid w:val="000B07CC"/>
    <w:rsid w:val="000B0B02"/>
    <w:rsid w:val="000B0E07"/>
    <w:rsid w:val="000B1584"/>
    <w:rsid w:val="000B287D"/>
    <w:rsid w:val="000B2D7C"/>
    <w:rsid w:val="000B2F8F"/>
    <w:rsid w:val="000B31CF"/>
    <w:rsid w:val="000B3979"/>
    <w:rsid w:val="000B3BAB"/>
    <w:rsid w:val="000B3E4E"/>
    <w:rsid w:val="000B453B"/>
    <w:rsid w:val="000B4819"/>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78F"/>
    <w:rsid w:val="000F4B82"/>
    <w:rsid w:val="000F4E84"/>
    <w:rsid w:val="000F4E98"/>
    <w:rsid w:val="000F5307"/>
    <w:rsid w:val="000F5642"/>
    <w:rsid w:val="000F609F"/>
    <w:rsid w:val="000F674F"/>
    <w:rsid w:val="000F6D45"/>
    <w:rsid w:val="000F7E9E"/>
    <w:rsid w:val="0010065D"/>
    <w:rsid w:val="00100712"/>
    <w:rsid w:val="00100F52"/>
    <w:rsid w:val="00101B0D"/>
    <w:rsid w:val="00102724"/>
    <w:rsid w:val="001034DB"/>
    <w:rsid w:val="00103D3A"/>
    <w:rsid w:val="001041CA"/>
    <w:rsid w:val="001044C5"/>
    <w:rsid w:val="00104824"/>
    <w:rsid w:val="00106082"/>
    <w:rsid w:val="0010634F"/>
    <w:rsid w:val="00106D49"/>
    <w:rsid w:val="00107CC3"/>
    <w:rsid w:val="001103E3"/>
    <w:rsid w:val="001109FD"/>
    <w:rsid w:val="00110BDC"/>
    <w:rsid w:val="00110E71"/>
    <w:rsid w:val="00110F42"/>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F59"/>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F6D"/>
    <w:rsid w:val="00173200"/>
    <w:rsid w:val="001739C7"/>
    <w:rsid w:val="0017424D"/>
    <w:rsid w:val="00174578"/>
    <w:rsid w:val="00174729"/>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CFD"/>
    <w:rsid w:val="00184EF0"/>
    <w:rsid w:val="001861FE"/>
    <w:rsid w:val="00186290"/>
    <w:rsid w:val="00186D2D"/>
    <w:rsid w:val="00186ED4"/>
    <w:rsid w:val="00190C90"/>
    <w:rsid w:val="0019151A"/>
    <w:rsid w:val="00191EFE"/>
    <w:rsid w:val="001928B8"/>
    <w:rsid w:val="00192BE0"/>
    <w:rsid w:val="00193B07"/>
    <w:rsid w:val="00193CB3"/>
    <w:rsid w:val="00194C2D"/>
    <w:rsid w:val="00195826"/>
    <w:rsid w:val="00195A32"/>
    <w:rsid w:val="00195C19"/>
    <w:rsid w:val="0019617E"/>
    <w:rsid w:val="001973D0"/>
    <w:rsid w:val="00197FC3"/>
    <w:rsid w:val="001A03F5"/>
    <w:rsid w:val="001A0607"/>
    <w:rsid w:val="001A3365"/>
    <w:rsid w:val="001A3A45"/>
    <w:rsid w:val="001A3BD8"/>
    <w:rsid w:val="001A3BEE"/>
    <w:rsid w:val="001A407A"/>
    <w:rsid w:val="001A4B6E"/>
    <w:rsid w:val="001A5544"/>
    <w:rsid w:val="001A5893"/>
    <w:rsid w:val="001A5B61"/>
    <w:rsid w:val="001A5BD0"/>
    <w:rsid w:val="001A68BF"/>
    <w:rsid w:val="001A6A4E"/>
    <w:rsid w:val="001A6F72"/>
    <w:rsid w:val="001A703E"/>
    <w:rsid w:val="001A71A6"/>
    <w:rsid w:val="001A7504"/>
    <w:rsid w:val="001A7AAA"/>
    <w:rsid w:val="001A7FDA"/>
    <w:rsid w:val="001B192E"/>
    <w:rsid w:val="001B1E08"/>
    <w:rsid w:val="001B247A"/>
    <w:rsid w:val="001B26E2"/>
    <w:rsid w:val="001B283F"/>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9E9"/>
    <w:rsid w:val="001D4EF1"/>
    <w:rsid w:val="001D5020"/>
    <w:rsid w:val="001D5323"/>
    <w:rsid w:val="001D5A3A"/>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20D7"/>
    <w:rsid w:val="001F2167"/>
    <w:rsid w:val="001F290B"/>
    <w:rsid w:val="001F358A"/>
    <w:rsid w:val="001F3F1E"/>
    <w:rsid w:val="001F4661"/>
    <w:rsid w:val="001F4EAF"/>
    <w:rsid w:val="001F4F13"/>
    <w:rsid w:val="001F55C8"/>
    <w:rsid w:val="001F6456"/>
    <w:rsid w:val="001F64AF"/>
    <w:rsid w:val="001F72F3"/>
    <w:rsid w:val="001F7495"/>
    <w:rsid w:val="001F74FB"/>
    <w:rsid w:val="001F7551"/>
    <w:rsid w:val="001F7A65"/>
    <w:rsid w:val="001F7B13"/>
    <w:rsid w:val="00200246"/>
    <w:rsid w:val="00200420"/>
    <w:rsid w:val="0020057B"/>
    <w:rsid w:val="00200BA1"/>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07D7B"/>
    <w:rsid w:val="00211138"/>
    <w:rsid w:val="0021133F"/>
    <w:rsid w:val="002115E3"/>
    <w:rsid w:val="00211C8F"/>
    <w:rsid w:val="0021248D"/>
    <w:rsid w:val="002127A9"/>
    <w:rsid w:val="0021287F"/>
    <w:rsid w:val="002129B0"/>
    <w:rsid w:val="00212C0F"/>
    <w:rsid w:val="00212E24"/>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514"/>
    <w:rsid w:val="0024084A"/>
    <w:rsid w:val="00241153"/>
    <w:rsid w:val="0024191F"/>
    <w:rsid w:val="00241A43"/>
    <w:rsid w:val="00242083"/>
    <w:rsid w:val="00243ACF"/>
    <w:rsid w:val="00243BA3"/>
    <w:rsid w:val="0024448A"/>
    <w:rsid w:val="00244A45"/>
    <w:rsid w:val="00245121"/>
    <w:rsid w:val="0024521E"/>
    <w:rsid w:val="0024564C"/>
    <w:rsid w:val="0024569A"/>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3A2"/>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441"/>
    <w:rsid w:val="002F6925"/>
    <w:rsid w:val="002F701A"/>
    <w:rsid w:val="002F7721"/>
    <w:rsid w:val="0030058C"/>
    <w:rsid w:val="0030061C"/>
    <w:rsid w:val="00300DC1"/>
    <w:rsid w:val="00301F3E"/>
    <w:rsid w:val="00302283"/>
    <w:rsid w:val="0030314E"/>
    <w:rsid w:val="00303528"/>
    <w:rsid w:val="00303AED"/>
    <w:rsid w:val="003040FA"/>
    <w:rsid w:val="003048A7"/>
    <w:rsid w:val="0030544C"/>
    <w:rsid w:val="00305736"/>
    <w:rsid w:val="003063BF"/>
    <w:rsid w:val="003070AA"/>
    <w:rsid w:val="00307475"/>
    <w:rsid w:val="003113FF"/>
    <w:rsid w:val="003117DE"/>
    <w:rsid w:val="00311B6B"/>
    <w:rsid w:val="00311B73"/>
    <w:rsid w:val="00312C0F"/>
    <w:rsid w:val="0031303E"/>
    <w:rsid w:val="00313359"/>
    <w:rsid w:val="0031342C"/>
    <w:rsid w:val="003139EC"/>
    <w:rsid w:val="003141DE"/>
    <w:rsid w:val="00315629"/>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08F"/>
    <w:rsid w:val="003437D1"/>
    <w:rsid w:val="00343AB5"/>
    <w:rsid w:val="00343BFE"/>
    <w:rsid w:val="0034401D"/>
    <w:rsid w:val="0034413A"/>
    <w:rsid w:val="00344AE4"/>
    <w:rsid w:val="00344D78"/>
    <w:rsid w:val="00344E66"/>
    <w:rsid w:val="003455EB"/>
    <w:rsid w:val="003459D1"/>
    <w:rsid w:val="00345DE4"/>
    <w:rsid w:val="003463FA"/>
    <w:rsid w:val="00346524"/>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0E60"/>
    <w:rsid w:val="003A1C6E"/>
    <w:rsid w:val="003A25B1"/>
    <w:rsid w:val="003A29E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7CE"/>
    <w:rsid w:val="003C7AF4"/>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691"/>
    <w:rsid w:val="0040196A"/>
    <w:rsid w:val="00401B58"/>
    <w:rsid w:val="0040283B"/>
    <w:rsid w:val="0040305B"/>
    <w:rsid w:val="0040335F"/>
    <w:rsid w:val="00403F09"/>
    <w:rsid w:val="00404C86"/>
    <w:rsid w:val="00405409"/>
    <w:rsid w:val="004054B1"/>
    <w:rsid w:val="00405630"/>
    <w:rsid w:val="00405D49"/>
    <w:rsid w:val="00406253"/>
    <w:rsid w:val="004069CA"/>
    <w:rsid w:val="004075B6"/>
    <w:rsid w:val="00407BB9"/>
    <w:rsid w:val="00407F18"/>
    <w:rsid w:val="00410E80"/>
    <w:rsid w:val="00411A89"/>
    <w:rsid w:val="004127AD"/>
    <w:rsid w:val="00412E40"/>
    <w:rsid w:val="004137D9"/>
    <w:rsid w:val="004139E7"/>
    <w:rsid w:val="00413AD0"/>
    <w:rsid w:val="0041423D"/>
    <w:rsid w:val="004148DC"/>
    <w:rsid w:val="00414D5F"/>
    <w:rsid w:val="00415427"/>
    <w:rsid w:val="00415564"/>
    <w:rsid w:val="00415926"/>
    <w:rsid w:val="0041667B"/>
    <w:rsid w:val="00416C7D"/>
    <w:rsid w:val="00417058"/>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0B2"/>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57B09"/>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15D"/>
    <w:rsid w:val="00473BF5"/>
    <w:rsid w:val="00473D0C"/>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63C5"/>
    <w:rsid w:val="00486740"/>
    <w:rsid w:val="00486C6B"/>
    <w:rsid w:val="00486DB3"/>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D90"/>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4E5B"/>
    <w:rsid w:val="004D4F26"/>
    <w:rsid w:val="004D5637"/>
    <w:rsid w:val="004D602D"/>
    <w:rsid w:val="004D609F"/>
    <w:rsid w:val="004D61A1"/>
    <w:rsid w:val="004D793F"/>
    <w:rsid w:val="004D7B88"/>
    <w:rsid w:val="004E04A6"/>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0CCF"/>
    <w:rsid w:val="00501114"/>
    <w:rsid w:val="005018D7"/>
    <w:rsid w:val="00502939"/>
    <w:rsid w:val="00502B39"/>
    <w:rsid w:val="00502EFC"/>
    <w:rsid w:val="0050425E"/>
    <w:rsid w:val="00504524"/>
    <w:rsid w:val="00504850"/>
    <w:rsid w:val="00504F92"/>
    <w:rsid w:val="00504F99"/>
    <w:rsid w:val="00505FCD"/>
    <w:rsid w:val="00506D30"/>
    <w:rsid w:val="00507068"/>
    <w:rsid w:val="00507308"/>
    <w:rsid w:val="00510403"/>
    <w:rsid w:val="00510A67"/>
    <w:rsid w:val="00511792"/>
    <w:rsid w:val="00511BAB"/>
    <w:rsid w:val="00511C7D"/>
    <w:rsid w:val="00511D42"/>
    <w:rsid w:val="00511E41"/>
    <w:rsid w:val="0051351B"/>
    <w:rsid w:val="00513A0D"/>
    <w:rsid w:val="00513C83"/>
    <w:rsid w:val="00513EE8"/>
    <w:rsid w:val="00514024"/>
    <w:rsid w:val="0051489F"/>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61B2"/>
    <w:rsid w:val="00526A6C"/>
    <w:rsid w:val="00526EAA"/>
    <w:rsid w:val="00526FC4"/>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380"/>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40A46"/>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3FA7"/>
    <w:rsid w:val="00554116"/>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6CD6"/>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72A8"/>
    <w:rsid w:val="00597EBD"/>
    <w:rsid w:val="005A00E5"/>
    <w:rsid w:val="005A04F8"/>
    <w:rsid w:val="005A082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E96"/>
    <w:rsid w:val="005A7055"/>
    <w:rsid w:val="005A7A31"/>
    <w:rsid w:val="005B04BD"/>
    <w:rsid w:val="005B28AC"/>
    <w:rsid w:val="005B3396"/>
    <w:rsid w:val="005B46B1"/>
    <w:rsid w:val="005B48F0"/>
    <w:rsid w:val="005B4E02"/>
    <w:rsid w:val="005B5B8B"/>
    <w:rsid w:val="005B5FBC"/>
    <w:rsid w:val="005B7089"/>
    <w:rsid w:val="005B730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E44"/>
    <w:rsid w:val="005D108E"/>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F0EC8"/>
    <w:rsid w:val="005F0F68"/>
    <w:rsid w:val="005F14FC"/>
    <w:rsid w:val="005F1615"/>
    <w:rsid w:val="005F1A42"/>
    <w:rsid w:val="005F1AD9"/>
    <w:rsid w:val="005F1F81"/>
    <w:rsid w:val="005F1FA0"/>
    <w:rsid w:val="005F2468"/>
    <w:rsid w:val="005F279F"/>
    <w:rsid w:val="005F2B07"/>
    <w:rsid w:val="005F3155"/>
    <w:rsid w:val="005F3780"/>
    <w:rsid w:val="005F3E3F"/>
    <w:rsid w:val="005F515B"/>
    <w:rsid w:val="005F515E"/>
    <w:rsid w:val="005F64E9"/>
    <w:rsid w:val="005F70CC"/>
    <w:rsid w:val="005F74A8"/>
    <w:rsid w:val="005F7E5B"/>
    <w:rsid w:val="00600333"/>
    <w:rsid w:val="00600C8F"/>
    <w:rsid w:val="0060146E"/>
    <w:rsid w:val="00601BB5"/>
    <w:rsid w:val="00601D6F"/>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275"/>
    <w:rsid w:val="0063154B"/>
    <w:rsid w:val="006315D6"/>
    <w:rsid w:val="00631CB6"/>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7E5"/>
    <w:rsid w:val="00654D5B"/>
    <w:rsid w:val="006550FB"/>
    <w:rsid w:val="00655386"/>
    <w:rsid w:val="006553D0"/>
    <w:rsid w:val="006567BC"/>
    <w:rsid w:val="00656C46"/>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2FA5"/>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188"/>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2D5"/>
    <w:rsid w:val="0072568A"/>
    <w:rsid w:val="00725824"/>
    <w:rsid w:val="00725CA3"/>
    <w:rsid w:val="007263A1"/>
    <w:rsid w:val="0072673F"/>
    <w:rsid w:val="00726A48"/>
    <w:rsid w:val="00727347"/>
    <w:rsid w:val="00727575"/>
    <w:rsid w:val="007277C9"/>
    <w:rsid w:val="00727B52"/>
    <w:rsid w:val="00727DDC"/>
    <w:rsid w:val="007307C6"/>
    <w:rsid w:val="007308B9"/>
    <w:rsid w:val="007336DA"/>
    <w:rsid w:val="00734F28"/>
    <w:rsid w:val="00734FD6"/>
    <w:rsid w:val="007358C4"/>
    <w:rsid w:val="00735AC4"/>
    <w:rsid w:val="00735D34"/>
    <w:rsid w:val="007368F3"/>
    <w:rsid w:val="00736B7E"/>
    <w:rsid w:val="00736B97"/>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237"/>
    <w:rsid w:val="007528F2"/>
    <w:rsid w:val="00753235"/>
    <w:rsid w:val="00753461"/>
    <w:rsid w:val="00754F1D"/>
    <w:rsid w:val="00756158"/>
    <w:rsid w:val="0075623B"/>
    <w:rsid w:val="0075647B"/>
    <w:rsid w:val="00756C2C"/>
    <w:rsid w:val="00757439"/>
    <w:rsid w:val="00757476"/>
    <w:rsid w:val="007574F2"/>
    <w:rsid w:val="00757627"/>
    <w:rsid w:val="00757E4E"/>
    <w:rsid w:val="00757FD3"/>
    <w:rsid w:val="007608F5"/>
    <w:rsid w:val="00760A36"/>
    <w:rsid w:val="0076153B"/>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852"/>
    <w:rsid w:val="00776BD7"/>
    <w:rsid w:val="00776DE4"/>
    <w:rsid w:val="0077721A"/>
    <w:rsid w:val="00777331"/>
    <w:rsid w:val="00777841"/>
    <w:rsid w:val="00777B7A"/>
    <w:rsid w:val="0078066B"/>
    <w:rsid w:val="007806CE"/>
    <w:rsid w:val="00780750"/>
    <w:rsid w:val="00780ACD"/>
    <w:rsid w:val="00780B4F"/>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5BE"/>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5CA"/>
    <w:rsid w:val="00797336"/>
    <w:rsid w:val="00797584"/>
    <w:rsid w:val="007A0199"/>
    <w:rsid w:val="007A1462"/>
    <w:rsid w:val="007A17B5"/>
    <w:rsid w:val="007A1956"/>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555E"/>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E7D64"/>
    <w:rsid w:val="007F02F3"/>
    <w:rsid w:val="007F0C7E"/>
    <w:rsid w:val="007F1C1E"/>
    <w:rsid w:val="007F1C74"/>
    <w:rsid w:val="007F1DB8"/>
    <w:rsid w:val="007F2618"/>
    <w:rsid w:val="007F269F"/>
    <w:rsid w:val="007F3437"/>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885"/>
    <w:rsid w:val="00811274"/>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945"/>
    <w:rsid w:val="00824213"/>
    <w:rsid w:val="0082461F"/>
    <w:rsid w:val="0082533A"/>
    <w:rsid w:val="00825E75"/>
    <w:rsid w:val="00825F55"/>
    <w:rsid w:val="0082631B"/>
    <w:rsid w:val="008263FD"/>
    <w:rsid w:val="00826A2B"/>
    <w:rsid w:val="00826FED"/>
    <w:rsid w:val="00827B4E"/>
    <w:rsid w:val="00827C8C"/>
    <w:rsid w:val="00830FE5"/>
    <w:rsid w:val="00831D08"/>
    <w:rsid w:val="008323EF"/>
    <w:rsid w:val="00832408"/>
    <w:rsid w:val="008325B9"/>
    <w:rsid w:val="008330D7"/>
    <w:rsid w:val="008334FF"/>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0DF7"/>
    <w:rsid w:val="008610C5"/>
    <w:rsid w:val="00862F22"/>
    <w:rsid w:val="00863FDF"/>
    <w:rsid w:val="008643E3"/>
    <w:rsid w:val="00864727"/>
    <w:rsid w:val="00864A13"/>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77C"/>
    <w:rsid w:val="00886BBB"/>
    <w:rsid w:val="008873BC"/>
    <w:rsid w:val="0089006B"/>
    <w:rsid w:val="00890624"/>
    <w:rsid w:val="00890830"/>
    <w:rsid w:val="00890B1D"/>
    <w:rsid w:val="00890CF8"/>
    <w:rsid w:val="00890E02"/>
    <w:rsid w:val="008915B5"/>
    <w:rsid w:val="00891837"/>
    <w:rsid w:val="0089185E"/>
    <w:rsid w:val="00891CF2"/>
    <w:rsid w:val="00892313"/>
    <w:rsid w:val="00892F8B"/>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2D6"/>
    <w:rsid w:val="008B0E68"/>
    <w:rsid w:val="008B13B8"/>
    <w:rsid w:val="008B222B"/>
    <w:rsid w:val="008B229C"/>
    <w:rsid w:val="008B2315"/>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AFB"/>
    <w:rsid w:val="008C3034"/>
    <w:rsid w:val="008C3DDC"/>
    <w:rsid w:val="008C4629"/>
    <w:rsid w:val="008C4856"/>
    <w:rsid w:val="008C489D"/>
    <w:rsid w:val="008C51D8"/>
    <w:rsid w:val="008C53BB"/>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525"/>
    <w:rsid w:val="008D756A"/>
    <w:rsid w:val="008D7643"/>
    <w:rsid w:val="008D7B28"/>
    <w:rsid w:val="008E0331"/>
    <w:rsid w:val="008E03FE"/>
    <w:rsid w:val="008E0784"/>
    <w:rsid w:val="008E0C42"/>
    <w:rsid w:val="008E1B29"/>
    <w:rsid w:val="008E2F91"/>
    <w:rsid w:val="008E32A4"/>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E44"/>
    <w:rsid w:val="00914EFA"/>
    <w:rsid w:val="00914FF2"/>
    <w:rsid w:val="00915273"/>
    <w:rsid w:val="00915B12"/>
    <w:rsid w:val="00915D31"/>
    <w:rsid w:val="00915D5C"/>
    <w:rsid w:val="00915F83"/>
    <w:rsid w:val="009172CB"/>
    <w:rsid w:val="0091792A"/>
    <w:rsid w:val="00920C25"/>
    <w:rsid w:val="0092268B"/>
    <w:rsid w:val="00923724"/>
    <w:rsid w:val="009238BF"/>
    <w:rsid w:val="0092447F"/>
    <w:rsid w:val="00924CBB"/>
    <w:rsid w:val="00926067"/>
    <w:rsid w:val="0093083A"/>
    <w:rsid w:val="00930D41"/>
    <w:rsid w:val="00930F36"/>
    <w:rsid w:val="0093101B"/>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AE8"/>
    <w:rsid w:val="00961E63"/>
    <w:rsid w:val="009620A9"/>
    <w:rsid w:val="00962798"/>
    <w:rsid w:val="00963231"/>
    <w:rsid w:val="009635A9"/>
    <w:rsid w:val="00963961"/>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9B4"/>
    <w:rsid w:val="009A4C58"/>
    <w:rsid w:val="009A5810"/>
    <w:rsid w:val="009A6243"/>
    <w:rsid w:val="009A70C7"/>
    <w:rsid w:val="009A7642"/>
    <w:rsid w:val="009B040B"/>
    <w:rsid w:val="009B1DD4"/>
    <w:rsid w:val="009B1F1E"/>
    <w:rsid w:val="009B1F67"/>
    <w:rsid w:val="009B229D"/>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706"/>
    <w:rsid w:val="009E3D9E"/>
    <w:rsid w:val="009E3F70"/>
    <w:rsid w:val="009E428A"/>
    <w:rsid w:val="009E43EC"/>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3608"/>
    <w:rsid w:val="009F36F4"/>
    <w:rsid w:val="009F375E"/>
    <w:rsid w:val="009F38EA"/>
    <w:rsid w:val="009F3B1A"/>
    <w:rsid w:val="009F43ED"/>
    <w:rsid w:val="009F5219"/>
    <w:rsid w:val="009F5D72"/>
    <w:rsid w:val="009F5F3B"/>
    <w:rsid w:val="009F6491"/>
    <w:rsid w:val="009F6A50"/>
    <w:rsid w:val="009F72E2"/>
    <w:rsid w:val="00A00B66"/>
    <w:rsid w:val="00A00BD6"/>
    <w:rsid w:val="00A01401"/>
    <w:rsid w:val="00A015C4"/>
    <w:rsid w:val="00A016FC"/>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25AF"/>
    <w:rsid w:val="00A12BD6"/>
    <w:rsid w:val="00A12FA7"/>
    <w:rsid w:val="00A132F8"/>
    <w:rsid w:val="00A138D9"/>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4F07"/>
    <w:rsid w:val="00A25287"/>
    <w:rsid w:val="00A25490"/>
    <w:rsid w:val="00A25755"/>
    <w:rsid w:val="00A25ECC"/>
    <w:rsid w:val="00A269A2"/>
    <w:rsid w:val="00A26B4D"/>
    <w:rsid w:val="00A2713E"/>
    <w:rsid w:val="00A2732F"/>
    <w:rsid w:val="00A2748C"/>
    <w:rsid w:val="00A27A21"/>
    <w:rsid w:val="00A30332"/>
    <w:rsid w:val="00A30403"/>
    <w:rsid w:val="00A3044D"/>
    <w:rsid w:val="00A30D7E"/>
    <w:rsid w:val="00A3124A"/>
    <w:rsid w:val="00A31CE0"/>
    <w:rsid w:val="00A33B53"/>
    <w:rsid w:val="00A3430D"/>
    <w:rsid w:val="00A34B70"/>
    <w:rsid w:val="00A35004"/>
    <w:rsid w:val="00A3552B"/>
    <w:rsid w:val="00A35CE5"/>
    <w:rsid w:val="00A3615F"/>
    <w:rsid w:val="00A36C31"/>
    <w:rsid w:val="00A37B9A"/>
    <w:rsid w:val="00A37E3F"/>
    <w:rsid w:val="00A41987"/>
    <w:rsid w:val="00A41E74"/>
    <w:rsid w:val="00A4265E"/>
    <w:rsid w:val="00A4295B"/>
    <w:rsid w:val="00A43451"/>
    <w:rsid w:val="00A43D77"/>
    <w:rsid w:val="00A459FE"/>
    <w:rsid w:val="00A45E65"/>
    <w:rsid w:val="00A46ED7"/>
    <w:rsid w:val="00A47D6C"/>
    <w:rsid w:val="00A47E4E"/>
    <w:rsid w:val="00A500BC"/>
    <w:rsid w:val="00A50109"/>
    <w:rsid w:val="00A50267"/>
    <w:rsid w:val="00A50EA7"/>
    <w:rsid w:val="00A516BD"/>
    <w:rsid w:val="00A520D2"/>
    <w:rsid w:val="00A525DF"/>
    <w:rsid w:val="00A53330"/>
    <w:rsid w:val="00A534D0"/>
    <w:rsid w:val="00A53BB1"/>
    <w:rsid w:val="00A53E91"/>
    <w:rsid w:val="00A54665"/>
    <w:rsid w:val="00A548E6"/>
    <w:rsid w:val="00A54B96"/>
    <w:rsid w:val="00A55150"/>
    <w:rsid w:val="00A556BC"/>
    <w:rsid w:val="00A56749"/>
    <w:rsid w:val="00A56989"/>
    <w:rsid w:val="00A56CED"/>
    <w:rsid w:val="00A56D60"/>
    <w:rsid w:val="00A56ECD"/>
    <w:rsid w:val="00A57696"/>
    <w:rsid w:val="00A57A43"/>
    <w:rsid w:val="00A57A75"/>
    <w:rsid w:val="00A6041F"/>
    <w:rsid w:val="00A60663"/>
    <w:rsid w:val="00A60B06"/>
    <w:rsid w:val="00A6146C"/>
    <w:rsid w:val="00A62186"/>
    <w:rsid w:val="00A62CEF"/>
    <w:rsid w:val="00A62E32"/>
    <w:rsid w:val="00A6347F"/>
    <w:rsid w:val="00A63AF9"/>
    <w:rsid w:val="00A63EDC"/>
    <w:rsid w:val="00A64B02"/>
    <w:rsid w:val="00A64EB7"/>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485"/>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5936"/>
    <w:rsid w:val="00AC5AC9"/>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34E5"/>
    <w:rsid w:val="00AE36F2"/>
    <w:rsid w:val="00AE3F89"/>
    <w:rsid w:val="00AE49A6"/>
    <w:rsid w:val="00AE5378"/>
    <w:rsid w:val="00AE5B49"/>
    <w:rsid w:val="00AE64A3"/>
    <w:rsid w:val="00AE6EEE"/>
    <w:rsid w:val="00AE6F9E"/>
    <w:rsid w:val="00AE701D"/>
    <w:rsid w:val="00AE7410"/>
    <w:rsid w:val="00AE75D6"/>
    <w:rsid w:val="00AE7F8D"/>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2B65"/>
    <w:rsid w:val="00B13A9F"/>
    <w:rsid w:val="00B148B1"/>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6308"/>
    <w:rsid w:val="00B3651D"/>
    <w:rsid w:val="00B37888"/>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3C"/>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264F"/>
    <w:rsid w:val="00B92690"/>
    <w:rsid w:val="00B927DC"/>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375"/>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109F"/>
    <w:rsid w:val="00C12793"/>
    <w:rsid w:val="00C12B1C"/>
    <w:rsid w:val="00C132D7"/>
    <w:rsid w:val="00C1375F"/>
    <w:rsid w:val="00C13CE3"/>
    <w:rsid w:val="00C141AA"/>
    <w:rsid w:val="00C14822"/>
    <w:rsid w:val="00C14F84"/>
    <w:rsid w:val="00C15690"/>
    <w:rsid w:val="00C1691C"/>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F92"/>
    <w:rsid w:val="00C44546"/>
    <w:rsid w:val="00C44660"/>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07"/>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4FF0"/>
    <w:rsid w:val="00C852FE"/>
    <w:rsid w:val="00C86BAA"/>
    <w:rsid w:val="00C86E60"/>
    <w:rsid w:val="00C8740E"/>
    <w:rsid w:val="00C90BF5"/>
    <w:rsid w:val="00C90DA0"/>
    <w:rsid w:val="00C910A4"/>
    <w:rsid w:val="00C9122A"/>
    <w:rsid w:val="00C923B0"/>
    <w:rsid w:val="00C92B94"/>
    <w:rsid w:val="00C93127"/>
    <w:rsid w:val="00C932CB"/>
    <w:rsid w:val="00C9420F"/>
    <w:rsid w:val="00C94667"/>
    <w:rsid w:val="00C94C39"/>
    <w:rsid w:val="00C94DD6"/>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64C"/>
    <w:rsid w:val="00CA698E"/>
    <w:rsid w:val="00CA70DF"/>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6CC1"/>
    <w:rsid w:val="00CB6ED3"/>
    <w:rsid w:val="00CB6F17"/>
    <w:rsid w:val="00CC0026"/>
    <w:rsid w:val="00CC0293"/>
    <w:rsid w:val="00CC0AE3"/>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D0070"/>
    <w:rsid w:val="00CD113F"/>
    <w:rsid w:val="00CD1352"/>
    <w:rsid w:val="00CD16F2"/>
    <w:rsid w:val="00CD1952"/>
    <w:rsid w:val="00CD1955"/>
    <w:rsid w:val="00CD1DBB"/>
    <w:rsid w:val="00CD287D"/>
    <w:rsid w:val="00CD3257"/>
    <w:rsid w:val="00CD399C"/>
    <w:rsid w:val="00CD3C4B"/>
    <w:rsid w:val="00CD4164"/>
    <w:rsid w:val="00CD4AFD"/>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766"/>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50D"/>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678F"/>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A8E"/>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96E"/>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A0809"/>
    <w:rsid w:val="00DA0E65"/>
    <w:rsid w:val="00DA1BB7"/>
    <w:rsid w:val="00DA2E45"/>
    <w:rsid w:val="00DA3C7B"/>
    <w:rsid w:val="00DA3F29"/>
    <w:rsid w:val="00DA4A1A"/>
    <w:rsid w:val="00DA4EF0"/>
    <w:rsid w:val="00DA55E0"/>
    <w:rsid w:val="00DA5859"/>
    <w:rsid w:val="00DA5EC4"/>
    <w:rsid w:val="00DA62AB"/>
    <w:rsid w:val="00DA6703"/>
    <w:rsid w:val="00DA7064"/>
    <w:rsid w:val="00DA7217"/>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B77"/>
    <w:rsid w:val="00DC709F"/>
    <w:rsid w:val="00DC7373"/>
    <w:rsid w:val="00DC7E43"/>
    <w:rsid w:val="00DC7F54"/>
    <w:rsid w:val="00DC7F99"/>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FF1"/>
    <w:rsid w:val="00E00054"/>
    <w:rsid w:val="00E00128"/>
    <w:rsid w:val="00E00688"/>
    <w:rsid w:val="00E00B01"/>
    <w:rsid w:val="00E012BA"/>
    <w:rsid w:val="00E0298F"/>
    <w:rsid w:val="00E02CA0"/>
    <w:rsid w:val="00E039DB"/>
    <w:rsid w:val="00E03FFE"/>
    <w:rsid w:val="00E04548"/>
    <w:rsid w:val="00E04D8D"/>
    <w:rsid w:val="00E04DB8"/>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E6C"/>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0DF2"/>
    <w:rsid w:val="00E8131F"/>
    <w:rsid w:val="00E81C23"/>
    <w:rsid w:val="00E81DFF"/>
    <w:rsid w:val="00E823D1"/>
    <w:rsid w:val="00E8265D"/>
    <w:rsid w:val="00E82795"/>
    <w:rsid w:val="00E828B9"/>
    <w:rsid w:val="00E828CE"/>
    <w:rsid w:val="00E828DC"/>
    <w:rsid w:val="00E829E9"/>
    <w:rsid w:val="00E83A18"/>
    <w:rsid w:val="00E842CC"/>
    <w:rsid w:val="00E84369"/>
    <w:rsid w:val="00E84A05"/>
    <w:rsid w:val="00E84EA4"/>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21F2"/>
    <w:rsid w:val="00EA2249"/>
    <w:rsid w:val="00EA2E4F"/>
    <w:rsid w:val="00EA3418"/>
    <w:rsid w:val="00EA3431"/>
    <w:rsid w:val="00EA44ED"/>
    <w:rsid w:val="00EA4C2D"/>
    <w:rsid w:val="00EA4C8A"/>
    <w:rsid w:val="00EA5041"/>
    <w:rsid w:val="00EA5266"/>
    <w:rsid w:val="00EA5E68"/>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106"/>
    <w:rsid w:val="00EC129F"/>
    <w:rsid w:val="00EC247A"/>
    <w:rsid w:val="00EC25D1"/>
    <w:rsid w:val="00EC2C62"/>
    <w:rsid w:val="00EC37A2"/>
    <w:rsid w:val="00EC3D21"/>
    <w:rsid w:val="00EC3E8B"/>
    <w:rsid w:val="00EC40D8"/>
    <w:rsid w:val="00EC4342"/>
    <w:rsid w:val="00EC43E5"/>
    <w:rsid w:val="00EC445F"/>
    <w:rsid w:val="00EC4BBB"/>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711"/>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C31"/>
    <w:rsid w:val="00F16338"/>
    <w:rsid w:val="00F16584"/>
    <w:rsid w:val="00F166F9"/>
    <w:rsid w:val="00F16D1C"/>
    <w:rsid w:val="00F174E2"/>
    <w:rsid w:val="00F178F1"/>
    <w:rsid w:val="00F17950"/>
    <w:rsid w:val="00F17D3B"/>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520"/>
    <w:rsid w:val="00F44767"/>
    <w:rsid w:val="00F44A7D"/>
    <w:rsid w:val="00F4509D"/>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64A"/>
    <w:rsid w:val="00F71971"/>
    <w:rsid w:val="00F72EBE"/>
    <w:rsid w:val="00F73328"/>
    <w:rsid w:val="00F73E8F"/>
    <w:rsid w:val="00F74436"/>
    <w:rsid w:val="00F74562"/>
    <w:rsid w:val="00F75619"/>
    <w:rsid w:val="00F75BF3"/>
    <w:rsid w:val="00F76B20"/>
    <w:rsid w:val="00F7750F"/>
    <w:rsid w:val="00F77991"/>
    <w:rsid w:val="00F80020"/>
    <w:rsid w:val="00F80152"/>
    <w:rsid w:val="00F8059D"/>
    <w:rsid w:val="00F806FD"/>
    <w:rsid w:val="00F808A6"/>
    <w:rsid w:val="00F80FB7"/>
    <w:rsid w:val="00F81ABB"/>
    <w:rsid w:val="00F8282D"/>
    <w:rsid w:val="00F82B1D"/>
    <w:rsid w:val="00F82E94"/>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2A8"/>
    <w:rsid w:val="00F96BF3"/>
    <w:rsid w:val="00F96CDA"/>
    <w:rsid w:val="00F9795F"/>
    <w:rsid w:val="00FA0090"/>
    <w:rsid w:val="00FA0CF6"/>
    <w:rsid w:val="00FA10B1"/>
    <w:rsid w:val="00FA1FDC"/>
    <w:rsid w:val="00FA2049"/>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558"/>
    <w:rsid w:val="00FC3BB6"/>
    <w:rsid w:val="00FC3ECD"/>
    <w:rsid w:val="00FC4A84"/>
    <w:rsid w:val="00FC4CA7"/>
    <w:rsid w:val="00FC5064"/>
    <w:rsid w:val="00FC5360"/>
    <w:rsid w:val="00FC5883"/>
    <w:rsid w:val="00FC6137"/>
    <w:rsid w:val="00FC681A"/>
    <w:rsid w:val="00FD03F5"/>
    <w:rsid w:val="00FD07F8"/>
    <w:rsid w:val="00FD13D9"/>
    <w:rsid w:val="00FD28F7"/>
    <w:rsid w:val="00FD3DC3"/>
    <w:rsid w:val="00FD4103"/>
    <w:rsid w:val="00FD4214"/>
    <w:rsid w:val="00FD4240"/>
    <w:rsid w:val="00FD474F"/>
    <w:rsid w:val="00FD48F2"/>
    <w:rsid w:val="00FD49F3"/>
    <w:rsid w:val="00FD4AB3"/>
    <w:rsid w:val="00FD50C4"/>
    <w:rsid w:val="00FD5F80"/>
    <w:rsid w:val="00FD6D17"/>
    <w:rsid w:val="00FD73E9"/>
    <w:rsid w:val="00FD7C5C"/>
    <w:rsid w:val="00FD7FCA"/>
    <w:rsid w:val="00FE08D3"/>
    <w:rsid w:val="00FE0C49"/>
    <w:rsid w:val="00FE0DB7"/>
    <w:rsid w:val="00FE0F9D"/>
    <w:rsid w:val="00FE27AE"/>
    <w:rsid w:val="00FE2E17"/>
    <w:rsid w:val="00FE3359"/>
    <w:rsid w:val="00FE3FB3"/>
    <w:rsid w:val="00FE4038"/>
    <w:rsid w:val="00FE4B41"/>
    <w:rsid w:val="00FE571E"/>
    <w:rsid w:val="00FE582B"/>
    <w:rsid w:val="00FE6022"/>
    <w:rsid w:val="00FE6177"/>
    <w:rsid w:val="00FE666B"/>
    <w:rsid w:val="00FE674D"/>
    <w:rsid w:val="00FE7364"/>
    <w:rsid w:val="00FE7FBF"/>
    <w:rsid w:val="00FF0BF4"/>
    <w:rsid w:val="00FF0F9F"/>
    <w:rsid w:val="00FF1303"/>
    <w:rsid w:val="00FF16DC"/>
    <w:rsid w:val="00FF23BE"/>
    <w:rsid w:val="00FF3625"/>
    <w:rsid w:val="00FF3CE0"/>
    <w:rsid w:val="00FF3E00"/>
    <w:rsid w:val="00FF40B7"/>
    <w:rsid w:val="00FF4215"/>
    <w:rsid w:val="00FF50A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7B26"/>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1046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package" Target="embeddings/Microsoft_Visio_Drawing4.vsdx"/><Relationship Id="rId32"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image" Target="media/image7.emf"/><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package" Target="embeddings/Microsoft_Visio_Drawing3.vsdx"/><Relationship Id="rId27" Type="http://schemas.openxmlformats.org/officeDocument/2006/relationships/chart" Target="charts/chart6.xml"/><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Sheet1!$H$137</c:f>
              <c:strCache>
                <c:ptCount val="1"/>
                <c:pt idx="0">
                  <c:v>LBT with inter-UE blocking</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Sheet1!$I$137:$K$137</c:f>
              <c:numCache>
                <c:formatCode>General</c:formatCode>
                <c:ptCount val="3"/>
                <c:pt idx="0">
                  <c:v>1.83</c:v>
                </c:pt>
                <c:pt idx="1">
                  <c:v>2.13</c:v>
                </c:pt>
                <c:pt idx="2">
                  <c:v>3.45</c:v>
                </c:pt>
              </c:numCache>
            </c:numRef>
          </c:val>
          <c:extLst>
            <c:ext xmlns:c16="http://schemas.microsoft.com/office/drawing/2014/chart" uri="{C3380CC4-5D6E-409C-BE32-E72D297353CC}">
              <c16:uniqueId val="{00000000-DE14-40A3-83B2-34337DAE17F8}"/>
            </c:ext>
          </c:extLst>
        </c:ser>
        <c:ser>
          <c:idx val="1"/>
          <c:order val="1"/>
          <c:tx>
            <c:strRef>
              <c:f>Sheet1!$H$138</c:f>
              <c:strCache>
                <c:ptCount val="1"/>
                <c:pt idx="0">
                  <c:v>LBT without inter-UE blocking</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Sheet1!$I$136:$K$136</c:f>
              <c:strCache>
                <c:ptCount val="3"/>
                <c:pt idx="0">
                  <c:v>BO low load</c:v>
                </c:pt>
                <c:pt idx="1">
                  <c:v>BO mid load</c:v>
                </c:pt>
                <c:pt idx="2">
                  <c:v>BO high load</c:v>
                </c:pt>
              </c:strCache>
            </c:strRef>
          </c:cat>
          <c:val>
            <c:numRef>
              <c:f>Sheet1!$I$138:$K$138</c:f>
              <c:numCache>
                <c:formatCode>General</c:formatCode>
                <c:ptCount val="3"/>
                <c:pt idx="0">
                  <c:v>2.13</c:v>
                </c:pt>
                <c:pt idx="1">
                  <c:v>2.41</c:v>
                </c:pt>
                <c:pt idx="2">
                  <c:v>3.68</c:v>
                </c:pt>
              </c:numCache>
            </c:numRef>
          </c:val>
          <c:extLst>
            <c:ext xmlns:c16="http://schemas.microsoft.com/office/drawing/2014/chart" uri="{C3380CC4-5D6E-409C-BE32-E72D297353CC}">
              <c16:uniqueId val="{00000001-DE14-40A3-83B2-34337DAE17F8}"/>
            </c:ext>
          </c:extLst>
        </c:ser>
        <c:dLbls>
          <c:showLegendKey val="0"/>
          <c:showVal val="0"/>
          <c:showCatName val="0"/>
          <c:showSerName val="0"/>
          <c:showPercent val="0"/>
          <c:showBubbleSize val="0"/>
        </c:dLbls>
        <c:gapWidth val="219"/>
        <c:overlap val="-27"/>
        <c:axId val="406455920"/>
        <c:axId val="406455088"/>
      </c:barChart>
      <c:catAx>
        <c:axId val="406455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088"/>
        <c:crosses val="autoZero"/>
        <c:auto val="1"/>
        <c:lblAlgn val="ctr"/>
        <c:lblOffset val="100"/>
        <c:noMultiLvlLbl val="0"/>
      </c:catAx>
      <c:valAx>
        <c:axId val="406455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6455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a:t>
            </a:r>
            <a:r>
              <a:rPr lang="en-US" altLang="zh-CN" baseline="0"/>
              <a:t> average UPT</a:t>
            </a:r>
            <a:r>
              <a:rPr lang="zh-CN" altLang="en-US" baseline="0"/>
              <a:t>（</a:t>
            </a:r>
            <a:r>
              <a:rPr lang="en-US" altLang="zh-CN" baseline="0"/>
              <a:t>Mbps</a:t>
            </a:r>
            <a:r>
              <a:rPr lang="zh-CN" altLang="en-US" baseline="0"/>
              <a: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[仿真结果.xlsx]Sheet1!$H$240</c:f>
              <c:strCache>
                <c:ptCount val="1"/>
                <c:pt idx="0">
                  <c:v>without COT sharing</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[仿真结果.xlsx]Sheet1!$I$239:$K$239</c:f>
              <c:strCache>
                <c:ptCount val="3"/>
                <c:pt idx="0">
                  <c:v>BO low load</c:v>
                </c:pt>
                <c:pt idx="1">
                  <c:v>BO mid load</c:v>
                </c:pt>
                <c:pt idx="2">
                  <c:v>BO high load</c:v>
                </c:pt>
              </c:strCache>
            </c:strRef>
          </c:cat>
          <c:val>
            <c:numRef>
              <c:f>[仿真结果.xlsx]Sheet1!$I$240:$K$240</c:f>
              <c:numCache>
                <c:formatCode>General</c:formatCode>
                <c:ptCount val="3"/>
                <c:pt idx="0">
                  <c:v>1.3669</c:v>
                </c:pt>
                <c:pt idx="1">
                  <c:v>3.08</c:v>
                </c:pt>
                <c:pt idx="2">
                  <c:v>4.0202</c:v>
                </c:pt>
              </c:numCache>
            </c:numRef>
          </c:val>
          <c:extLst>
            <c:ext xmlns:c16="http://schemas.microsoft.com/office/drawing/2014/chart" uri="{C3380CC4-5D6E-409C-BE32-E72D297353CC}">
              <c16:uniqueId val="{00000000-E845-4C8B-B45D-0BEFE630417B}"/>
            </c:ext>
          </c:extLst>
        </c:ser>
        <c:ser>
          <c:idx val="1"/>
          <c:order val="1"/>
          <c:tx>
            <c:strRef>
              <c:f>[仿真结果.xlsx]Sheet1!$H$241</c:f>
              <c:strCache>
                <c:ptCount val="1"/>
                <c:pt idx="0">
                  <c:v>COT sharing within a group</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[仿真结果.xlsx]Sheet1!$I$239:$K$239</c:f>
              <c:strCache>
                <c:ptCount val="3"/>
                <c:pt idx="0">
                  <c:v>BO low load</c:v>
                </c:pt>
                <c:pt idx="1">
                  <c:v>BO mid load</c:v>
                </c:pt>
                <c:pt idx="2">
                  <c:v>BO high load</c:v>
                </c:pt>
              </c:strCache>
            </c:strRef>
          </c:cat>
          <c:val>
            <c:numRef>
              <c:f>[仿真结果.xlsx]Sheet1!$I$241:$K$241</c:f>
              <c:numCache>
                <c:formatCode>General</c:formatCode>
                <c:ptCount val="3"/>
                <c:pt idx="0">
                  <c:v>1.4735</c:v>
                </c:pt>
                <c:pt idx="1">
                  <c:v>3.3296999999999999</c:v>
                </c:pt>
                <c:pt idx="2">
                  <c:v>4.2046999999999999</c:v>
                </c:pt>
              </c:numCache>
            </c:numRef>
          </c:val>
          <c:extLst>
            <c:ext xmlns:c16="http://schemas.microsoft.com/office/drawing/2014/chart" uri="{C3380CC4-5D6E-409C-BE32-E72D297353CC}">
              <c16:uniqueId val="{00000001-E845-4C8B-B45D-0BEFE630417B}"/>
            </c:ext>
          </c:extLst>
        </c:ser>
        <c:ser>
          <c:idx val="2"/>
          <c:order val="2"/>
          <c:tx>
            <c:strRef>
              <c:f>[仿真结果.xlsx]Sheet1!$H$242</c:f>
              <c:strCache>
                <c:ptCount val="1"/>
                <c:pt idx="0">
                  <c:v>COT sharing with all other UE</c:v>
                </c:pt>
              </c:strCache>
            </c:strRef>
          </c:tx>
          <c:spPr>
            <a:solidFill>
              <a:srgbClr val="FFC000"/>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[仿真结果.xlsx]Sheet1!$I$239:$K$239</c:f>
              <c:strCache>
                <c:ptCount val="3"/>
                <c:pt idx="0">
                  <c:v>BO low load</c:v>
                </c:pt>
                <c:pt idx="1">
                  <c:v>BO mid load</c:v>
                </c:pt>
                <c:pt idx="2">
                  <c:v>BO high load</c:v>
                </c:pt>
              </c:strCache>
            </c:strRef>
          </c:cat>
          <c:val>
            <c:numRef>
              <c:f>[仿真结果.xlsx]Sheet1!$I$242:$K$242</c:f>
              <c:numCache>
                <c:formatCode>General</c:formatCode>
                <c:ptCount val="3"/>
                <c:pt idx="0">
                  <c:v>1.7750999999999999</c:v>
                </c:pt>
                <c:pt idx="1">
                  <c:v>3.8479000000000001</c:v>
                </c:pt>
                <c:pt idx="2">
                  <c:v>4.5631000000000004</c:v>
                </c:pt>
              </c:numCache>
            </c:numRef>
          </c:val>
          <c:extLst>
            <c:ext xmlns:c16="http://schemas.microsoft.com/office/drawing/2014/chart" uri="{C3380CC4-5D6E-409C-BE32-E72D297353CC}">
              <c16:uniqueId val="{00000002-E845-4C8B-B45D-0BEFE630417B}"/>
            </c:ext>
          </c:extLst>
        </c:ser>
        <c:dLbls>
          <c:showLegendKey val="0"/>
          <c:showVal val="0"/>
          <c:showCatName val="0"/>
          <c:showSerName val="0"/>
          <c:showPercent val="0"/>
          <c:showBubbleSize val="0"/>
        </c:dLbls>
        <c:gapWidth val="219"/>
        <c:overlap val="-27"/>
        <c:axId val="801292511"/>
        <c:axId val="801275039"/>
      </c:barChart>
      <c:catAx>
        <c:axId val="8012925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1275039"/>
        <c:crosses val="autoZero"/>
        <c:auto val="1"/>
        <c:lblAlgn val="ctr"/>
        <c:lblOffset val="100"/>
        <c:noMultiLvlLbl val="0"/>
      </c:catAx>
      <c:valAx>
        <c:axId val="8012750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12925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C4BF-44A6-8949-BB8FD9CC863C}"/>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C4BF-44A6-8949-BB8FD9CC863C}"/>
            </c:ext>
          </c:extLst>
        </c:ser>
        <c:ser>
          <c:idx val="3"/>
          <c:order val="3"/>
          <c:tx>
            <c:strRef>
              <c:f>Sheet1!$I$212</c:f>
              <c:strCache>
                <c:ptCount val="1"/>
                <c:pt idx="0">
                  <c:v>case 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2-C4BF-44A6-8949-BB8FD9CC863C}"/>
            </c:ext>
          </c:extLst>
        </c:ser>
        <c:dLbls>
          <c:showLegendKey val="0"/>
          <c:showVal val="0"/>
          <c:showCatName val="0"/>
          <c:showSerName val="0"/>
          <c:showPercent val="0"/>
          <c:showBubbleSize val="0"/>
        </c:dLbls>
        <c:gapWidth val="219"/>
        <c:overlap val="-27"/>
        <c:axId val="1974340272"/>
        <c:axId val="1974336944"/>
        <c:extLst>
          <c:ext xmlns:c15="http://schemas.microsoft.com/office/drawing/2012/chart" uri="{02D57815-91ED-43cb-92C2-25804820EDAC}">
            <c15:filteredBarSeries>
              <c15:ser>
                <c:idx val="2"/>
                <c:order val="2"/>
                <c:tx>
                  <c:strRef>
                    <c:extLst>
                      <c:ext uri="{02D57815-91ED-43cb-92C2-25804820EDAC}">
                        <c15:formulaRef>
                          <c15:sqref>Sheet1!$I$211</c15:sqref>
                        </c15:formulaRef>
                      </c:ext>
                    </c:extLst>
                    <c:strCache>
                      <c:ptCount val="1"/>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Sheet1!$J$208:$L$208</c15:sqref>
                        </c15:formulaRef>
                      </c:ext>
                    </c:extLst>
                    <c:strCache>
                      <c:ptCount val="3"/>
                      <c:pt idx="0">
                        <c:v>BO low load</c:v>
                      </c:pt>
                      <c:pt idx="1">
                        <c:v>BO mid load</c:v>
                      </c:pt>
                      <c:pt idx="2">
                        <c:v>BO high load</c:v>
                      </c:pt>
                    </c:strCache>
                  </c:strRef>
                </c:cat>
                <c:val>
                  <c:numRef>
                    <c:extLst>
                      <c:ext uri="{02D57815-91ED-43cb-92C2-25804820EDAC}">
                        <c15:formulaRef>
                          <c15:sqref>Sheet1!$J$211:$L$211</c15:sqref>
                        </c15:formulaRef>
                      </c:ext>
                    </c:extLst>
                    <c:numCache>
                      <c:formatCode>General</c:formatCode>
                      <c:ptCount val="3"/>
                    </c:numCache>
                  </c:numRef>
                </c:val>
                <c:extLst>
                  <c:ext xmlns:c16="http://schemas.microsoft.com/office/drawing/2014/chart" uri="{C3380CC4-5D6E-409C-BE32-E72D297353CC}">
                    <c16:uniqueId val="{00000003-C4BF-44A6-8949-BB8FD9CC863C}"/>
                  </c:ext>
                </c:extLst>
              </c15:ser>
            </c15:filteredBarSeries>
          </c:ext>
        </c:extLst>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7389-491B-8994-53B147475D27}"/>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7389-491B-8994-53B147475D27}"/>
            </c:ext>
          </c:extLst>
        </c:ser>
        <c:ser>
          <c:idx val="2"/>
          <c:order val="2"/>
          <c:tx>
            <c:strRef>
              <c:f>Sheet1!$I$211</c:f>
              <c:strCache>
                <c:ptCount val="1"/>
                <c:pt idx="0">
                  <c:v>case 2</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Sheet1!$J$211:$L$211</c:f>
              <c:numCache>
                <c:formatCode>General</c:formatCode>
                <c:ptCount val="3"/>
                <c:pt idx="0">
                  <c:v>4.12</c:v>
                </c:pt>
                <c:pt idx="1">
                  <c:v>6.01</c:v>
                </c:pt>
                <c:pt idx="2">
                  <c:v>7.12</c:v>
                </c:pt>
              </c:numCache>
            </c:numRef>
          </c:val>
          <c:extLst>
            <c:ext xmlns:c16="http://schemas.microsoft.com/office/drawing/2014/chart" uri="{C3380CC4-5D6E-409C-BE32-E72D297353CC}">
              <c16:uniqueId val="{00000002-7389-491B-8994-53B147475D27}"/>
            </c:ext>
          </c:extLst>
        </c:ser>
        <c:ser>
          <c:idx val="3"/>
          <c:order val="3"/>
          <c:tx>
            <c:strRef>
              <c:f>Sheet1!$I$212</c:f>
              <c:strCache>
                <c:ptCount val="1"/>
                <c:pt idx="0">
                  <c:v>case 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3-7389-491B-8994-53B147475D27}"/>
            </c:ext>
          </c:extLst>
        </c:ser>
        <c:dLbls>
          <c:showLegendKey val="0"/>
          <c:showVal val="0"/>
          <c:showCatName val="0"/>
          <c:showSerName val="0"/>
          <c:showPercent val="0"/>
          <c:showBubbleSize val="0"/>
        </c:dLbls>
        <c:gapWidth val="219"/>
        <c:overlap val="-27"/>
        <c:axId val="1974340272"/>
        <c:axId val="1974336944"/>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Sheet1!$H$156</c:f>
              <c:strCache>
                <c:ptCount val="1"/>
                <c:pt idx="0">
                  <c:v>slot based transmission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Sheet1!$I$156:$K$156</c:f>
              <c:numCache>
                <c:formatCode>General</c:formatCode>
                <c:ptCount val="3"/>
                <c:pt idx="0">
                  <c:v>1.83</c:v>
                </c:pt>
                <c:pt idx="1">
                  <c:v>2.13</c:v>
                </c:pt>
                <c:pt idx="2">
                  <c:v>3.45</c:v>
                </c:pt>
              </c:numCache>
            </c:numRef>
          </c:val>
          <c:extLst>
            <c:ext xmlns:c16="http://schemas.microsoft.com/office/drawing/2014/chart" uri="{C3380CC4-5D6E-409C-BE32-E72D297353CC}">
              <c16:uniqueId val="{00000000-3F6D-49EC-A927-C1FFEBBF6D26}"/>
            </c:ext>
          </c:extLst>
        </c:ser>
        <c:ser>
          <c:idx val="1"/>
          <c:order val="1"/>
          <c:tx>
            <c:strRef>
              <c:f>Sheet1!$H$157</c:f>
              <c:strCache>
                <c:ptCount val="1"/>
                <c:pt idx="0">
                  <c:v>mini-slot transmission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Sheet1!$I$155:$K$155</c:f>
              <c:strCache>
                <c:ptCount val="3"/>
                <c:pt idx="0">
                  <c:v>BO low load</c:v>
                </c:pt>
                <c:pt idx="1">
                  <c:v>BO mid load</c:v>
                </c:pt>
                <c:pt idx="2">
                  <c:v>BO high load</c:v>
                </c:pt>
              </c:strCache>
            </c:strRef>
          </c:cat>
          <c:val>
            <c:numRef>
              <c:f>Sheet1!$I$157:$K$157</c:f>
              <c:numCache>
                <c:formatCode>General</c:formatCode>
                <c:ptCount val="3"/>
                <c:pt idx="0">
                  <c:v>2.19</c:v>
                </c:pt>
                <c:pt idx="1">
                  <c:v>2.9009999999999998</c:v>
                </c:pt>
                <c:pt idx="2">
                  <c:v>3.75</c:v>
                </c:pt>
              </c:numCache>
            </c:numRef>
          </c:val>
          <c:extLst>
            <c:ext xmlns:c16="http://schemas.microsoft.com/office/drawing/2014/chart" uri="{C3380CC4-5D6E-409C-BE32-E72D297353CC}">
              <c16:uniqueId val="{00000001-3F6D-49EC-A927-C1FFEBBF6D26}"/>
            </c:ext>
          </c:extLst>
        </c:ser>
        <c:dLbls>
          <c:showLegendKey val="0"/>
          <c:showVal val="0"/>
          <c:showCatName val="0"/>
          <c:showSerName val="0"/>
          <c:showPercent val="0"/>
          <c:showBubbleSize val="0"/>
        </c:dLbls>
        <c:gapWidth val="219"/>
        <c:overlap val="-27"/>
        <c:axId val="358469600"/>
        <c:axId val="358468352"/>
      </c:barChart>
      <c:catAx>
        <c:axId val="358469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8352"/>
        <c:crosses val="autoZero"/>
        <c:auto val="1"/>
        <c:lblAlgn val="ctr"/>
        <c:lblOffset val="100"/>
        <c:noMultiLvlLbl val="0"/>
      </c:catAx>
      <c:valAx>
        <c:axId val="358468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8469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Sheet1!$H$184</c:f>
              <c:strCache>
                <c:ptCount val="1"/>
                <c:pt idx="0">
                  <c:v>LBE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Sheet1!$I$184:$K$184</c:f>
              <c:numCache>
                <c:formatCode>General</c:formatCode>
                <c:ptCount val="3"/>
                <c:pt idx="0">
                  <c:v>1.83</c:v>
                </c:pt>
                <c:pt idx="1">
                  <c:v>2.13</c:v>
                </c:pt>
                <c:pt idx="2">
                  <c:v>3.45</c:v>
                </c:pt>
              </c:numCache>
            </c:numRef>
          </c:val>
          <c:extLst>
            <c:ext xmlns:c16="http://schemas.microsoft.com/office/drawing/2014/chart" uri="{C3380CC4-5D6E-409C-BE32-E72D297353CC}">
              <c16:uniqueId val="{00000000-5FF1-478A-9510-4D6FCCA4358D}"/>
            </c:ext>
          </c:extLst>
        </c:ser>
        <c:ser>
          <c:idx val="1"/>
          <c:order val="1"/>
          <c:tx>
            <c:strRef>
              <c:f>Sheet1!$H$185</c:f>
              <c:strCache>
                <c:ptCount val="1"/>
                <c:pt idx="0">
                  <c:v>FBE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Sheet1!$I$185:$K$185</c:f>
              <c:numCache>
                <c:formatCode>General</c:formatCode>
                <c:ptCount val="3"/>
                <c:pt idx="0">
                  <c:v>2.0099999999999998</c:v>
                </c:pt>
                <c:pt idx="1">
                  <c:v>2.52</c:v>
                </c:pt>
                <c:pt idx="2">
                  <c:v>3.75</c:v>
                </c:pt>
              </c:numCache>
            </c:numRef>
          </c:val>
          <c:extLst>
            <c:ext xmlns:c16="http://schemas.microsoft.com/office/drawing/2014/chart" uri="{C3380CC4-5D6E-409C-BE32-E72D297353CC}">
              <c16:uniqueId val="{00000001-5FF1-478A-9510-4D6FCCA4358D}"/>
            </c:ext>
          </c:extLst>
        </c:ser>
        <c:dLbls>
          <c:showLegendKey val="0"/>
          <c:showVal val="0"/>
          <c:showCatName val="0"/>
          <c:showSerName val="0"/>
          <c:showPercent val="0"/>
          <c:showBubbleSize val="0"/>
        </c:dLbls>
        <c:gapWidth val="219"/>
        <c:overlap val="-27"/>
        <c:axId val="358470016"/>
        <c:axId val="358467520"/>
      </c:barChart>
      <c:catAx>
        <c:axId val="35847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67520"/>
        <c:crosses val="autoZero"/>
        <c:auto val="1"/>
        <c:lblAlgn val="ctr"/>
        <c:lblOffset val="100"/>
        <c:noMultiLvlLbl val="0"/>
      </c:catAx>
      <c:valAx>
        <c:axId val="35846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7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WiFi System Per AP Throughput </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zh-CN" b="1"/>
              <a:t> AP average UPT</a:t>
            </a:r>
            <a:r>
              <a:rPr lang="zh-CN" altLang="en-US" b="1"/>
              <a:t>（</a:t>
            </a:r>
            <a:r>
              <a:rPr lang="en-US" altLang="zh-CN" b="1"/>
              <a:t>Mbps</a:t>
            </a:r>
            <a:r>
              <a:rPr lang="zh-CN" altLang="en-US" b="1"/>
              <a:t>）</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Sheet1!$H$245</c:f>
              <c:strCache>
                <c:ptCount val="1"/>
                <c:pt idx="0">
                  <c:v>without COT sharing</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Sheet1!$I$245:$K$245</c:f>
              <c:numCache>
                <c:formatCode>General</c:formatCode>
                <c:ptCount val="3"/>
                <c:pt idx="0">
                  <c:v>5.1052</c:v>
                </c:pt>
                <c:pt idx="1">
                  <c:v>15.6035</c:v>
                </c:pt>
                <c:pt idx="2">
                  <c:v>20.915099999999999</c:v>
                </c:pt>
              </c:numCache>
            </c:numRef>
          </c:val>
          <c:extLst>
            <c:ext xmlns:c16="http://schemas.microsoft.com/office/drawing/2014/chart" uri="{C3380CC4-5D6E-409C-BE32-E72D297353CC}">
              <c16:uniqueId val="{00000000-EC3F-4291-8C97-7B342944B92B}"/>
            </c:ext>
          </c:extLst>
        </c:ser>
        <c:ser>
          <c:idx val="1"/>
          <c:order val="1"/>
          <c:tx>
            <c:strRef>
              <c:f>Sheet1!$H$246</c:f>
              <c:strCache>
                <c:ptCount val="1"/>
                <c:pt idx="0">
                  <c:v>COT sharing within a group</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Sheet1!$I$246:$K$246</c:f>
              <c:numCache>
                <c:formatCode>General</c:formatCode>
                <c:ptCount val="3"/>
                <c:pt idx="0">
                  <c:v>5.2210999999999999</c:v>
                </c:pt>
                <c:pt idx="1">
                  <c:v>15.265700000000001</c:v>
                </c:pt>
                <c:pt idx="2">
                  <c:v>20.681100000000001</c:v>
                </c:pt>
              </c:numCache>
            </c:numRef>
          </c:val>
          <c:extLst>
            <c:ext xmlns:c16="http://schemas.microsoft.com/office/drawing/2014/chart" uri="{C3380CC4-5D6E-409C-BE32-E72D297353CC}">
              <c16:uniqueId val="{00000001-EC3F-4291-8C97-7B342944B92B}"/>
            </c:ext>
          </c:extLst>
        </c:ser>
        <c:ser>
          <c:idx val="2"/>
          <c:order val="2"/>
          <c:tx>
            <c:strRef>
              <c:f>Sheet1!$H$247</c:f>
              <c:strCache>
                <c:ptCount val="1"/>
                <c:pt idx="0">
                  <c:v>COT sharing with all other UE</c:v>
                </c:pt>
              </c:strCache>
            </c:strRef>
          </c:tx>
          <c:spPr>
            <a:solidFill>
              <a:srgbClr val="FFC000"/>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Sheet1!$I$247:$K$247</c:f>
              <c:numCache>
                <c:formatCode>General</c:formatCode>
                <c:ptCount val="3"/>
                <c:pt idx="0">
                  <c:v>5.2340999999999998</c:v>
                </c:pt>
                <c:pt idx="1">
                  <c:v>14.897600000000001</c:v>
                </c:pt>
                <c:pt idx="2">
                  <c:v>20.6097</c:v>
                </c:pt>
              </c:numCache>
            </c:numRef>
          </c:val>
          <c:extLst>
            <c:ext xmlns:c16="http://schemas.microsoft.com/office/drawing/2014/chart" uri="{C3380CC4-5D6E-409C-BE32-E72D297353CC}">
              <c16:uniqueId val="{00000002-EC3F-4291-8C97-7B342944B92B}"/>
            </c:ext>
          </c:extLst>
        </c:ser>
        <c:dLbls>
          <c:showLegendKey val="0"/>
          <c:showVal val="0"/>
          <c:showCatName val="0"/>
          <c:showSerName val="0"/>
          <c:showPercent val="0"/>
          <c:showBubbleSize val="0"/>
        </c:dLbls>
        <c:gapWidth val="219"/>
        <c:overlap val="-27"/>
        <c:axId val="381871327"/>
        <c:axId val="381852607"/>
      </c:barChart>
      <c:catAx>
        <c:axId val="3818713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52607"/>
        <c:crosses val="autoZero"/>
        <c:auto val="1"/>
        <c:lblAlgn val="ctr"/>
        <c:lblOffset val="100"/>
        <c:noMultiLvlLbl val="0"/>
      </c:catAx>
      <c:valAx>
        <c:axId val="38185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71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89A44-8D83-4F01-AFE2-BD2C1C7A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6856</TotalTime>
  <Pages>25</Pages>
  <Words>12530</Words>
  <Characters>71421</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817</cp:revision>
  <cp:lastPrinted>2008-12-09T03:19:00Z</cp:lastPrinted>
  <dcterms:created xsi:type="dcterms:W3CDTF">2022-04-24T06:16:00Z</dcterms:created>
  <dcterms:modified xsi:type="dcterms:W3CDTF">2023-02-17T10:01:00Z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